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4534" w:rsidRDefault="001C75E3" w:rsidP="00414534">
      <w:pPr>
        <w:pStyle w:val="Title"/>
        <w:jc w:val="left"/>
        <w:rPr>
          <w:rFonts w:ascii="Arial Black" w:hAnsi="Arial Black"/>
          <w:color w:val="008000"/>
          <w:sz w:val="28"/>
          <w:szCs w:val="28"/>
        </w:rPr>
      </w:pPr>
      <w:r>
        <w:rPr>
          <w:rFonts w:ascii="Arial Black" w:hAnsi="Arial Black"/>
          <w:color w:val="008000"/>
          <w:sz w:val="28"/>
          <w:szCs w:val="28"/>
        </w:rPr>
        <w:t xml:space="preserve">                                      </w:t>
      </w:r>
      <w:r w:rsidR="00FC1CF6">
        <w:rPr>
          <w:rFonts w:ascii="Arial Black" w:hAnsi="Arial Black"/>
          <w:color w:val="008000"/>
          <w:sz w:val="28"/>
          <w:szCs w:val="28"/>
        </w:rPr>
        <w:t xml:space="preserve">Algebra 1 </w:t>
      </w:r>
      <w:r w:rsidR="00414534">
        <w:rPr>
          <w:rFonts w:ascii="Arial Black" w:hAnsi="Arial Black"/>
          <w:color w:val="008000"/>
          <w:sz w:val="28"/>
          <w:szCs w:val="28"/>
        </w:rPr>
        <w:t xml:space="preserve">Class </w:t>
      </w:r>
      <w:r w:rsidR="00FC1CF6">
        <w:rPr>
          <w:rFonts w:ascii="Arial Black" w:hAnsi="Arial Black"/>
          <w:color w:val="008000"/>
          <w:sz w:val="28"/>
          <w:szCs w:val="28"/>
        </w:rPr>
        <w:t>Standards</w:t>
      </w:r>
      <w:r w:rsidR="00414534">
        <w:rPr>
          <w:rFonts w:ascii="Arial Black" w:hAnsi="Arial Black"/>
          <w:color w:val="008000"/>
          <w:sz w:val="28"/>
          <w:szCs w:val="28"/>
        </w:rPr>
        <w:t xml:space="preserve">             </w:t>
      </w:r>
    </w:p>
    <w:p w:rsidR="00414534" w:rsidRDefault="00E03690" w:rsidP="00414534">
      <w:pPr>
        <w:pStyle w:val="Title"/>
        <w:rPr>
          <w:b w:val="0"/>
          <w:szCs w:val="20"/>
        </w:rPr>
      </w:pPr>
      <w:r>
        <w:rPr>
          <w:b w:val="0"/>
          <w:szCs w:val="20"/>
        </w:rPr>
        <w:t>DHS</w:t>
      </w:r>
      <w:r w:rsidR="00414534">
        <w:rPr>
          <w:b w:val="0"/>
          <w:szCs w:val="20"/>
        </w:rPr>
        <w:t>. - 201</w:t>
      </w:r>
      <w:r w:rsidR="00FC1CF6">
        <w:rPr>
          <w:b w:val="0"/>
          <w:szCs w:val="20"/>
        </w:rPr>
        <w:t>7</w:t>
      </w:r>
      <w:r w:rsidR="00414534">
        <w:rPr>
          <w:b w:val="0"/>
          <w:szCs w:val="20"/>
        </w:rPr>
        <w:t>/201</w:t>
      </w:r>
      <w:r w:rsidR="00FC1CF6">
        <w:rPr>
          <w:b w:val="0"/>
          <w:szCs w:val="20"/>
        </w:rPr>
        <w:t>8</w:t>
      </w:r>
      <w:r w:rsidR="00414534">
        <w:rPr>
          <w:b w:val="0"/>
          <w:szCs w:val="20"/>
        </w:rPr>
        <w:t xml:space="preserve"> (Instructor: Mr. Peter Ngugi)</w:t>
      </w:r>
    </w:p>
    <w:p w:rsidR="00414534" w:rsidRDefault="00414534" w:rsidP="00414534">
      <w:pPr>
        <w:pStyle w:val="Title"/>
        <w:rPr>
          <w:b w:val="0"/>
          <w:szCs w:val="20"/>
        </w:rPr>
      </w:pPr>
    </w:p>
    <w:p w:rsidR="00414534" w:rsidRDefault="00414534" w:rsidP="00414534">
      <w:pPr>
        <w:pStyle w:val="Title"/>
        <w:jc w:val="left"/>
        <w:rPr>
          <w:b w:val="0"/>
          <w:szCs w:val="20"/>
        </w:rPr>
      </w:pPr>
    </w:p>
    <w:p w:rsidR="00414534" w:rsidRDefault="00414534" w:rsidP="00414534">
      <w:pPr>
        <w:autoSpaceDE w:val="0"/>
        <w:autoSpaceDN w:val="0"/>
        <w:adjustRightInd w:val="0"/>
        <w:rPr>
          <w:rFonts w:ascii="Times New Roman" w:hAnsi="Times New Roman"/>
          <w:bCs/>
          <w:color w:val="000000"/>
        </w:rPr>
      </w:pPr>
      <w:r>
        <w:rPr>
          <w:rFonts w:ascii="Times New Roman" w:hAnsi="Times New Roman"/>
          <w:bCs/>
          <w:color w:val="000000"/>
        </w:rPr>
        <w:t xml:space="preserve">Contact Information: </w:t>
      </w:r>
      <w:r w:rsidR="00E03690">
        <w:rPr>
          <w:rFonts w:ascii="Times New Roman" w:hAnsi="Times New Roman"/>
          <w:bCs/>
          <w:color w:val="000000"/>
        </w:rPr>
        <w:t>Dulles</w:t>
      </w:r>
      <w:r>
        <w:rPr>
          <w:rFonts w:ascii="Times New Roman" w:hAnsi="Times New Roman"/>
          <w:bCs/>
          <w:color w:val="000000"/>
        </w:rPr>
        <w:t xml:space="preserve"> High school - Room </w:t>
      </w:r>
      <w:r w:rsidR="00E03690">
        <w:rPr>
          <w:rFonts w:ascii="Times New Roman" w:hAnsi="Times New Roman"/>
          <w:bCs/>
          <w:color w:val="000000"/>
        </w:rPr>
        <w:t>A203</w:t>
      </w:r>
      <w:r>
        <w:rPr>
          <w:rFonts w:ascii="Times New Roman" w:hAnsi="Times New Roman"/>
          <w:bCs/>
          <w:color w:val="000000"/>
        </w:rPr>
        <w:t>.</w:t>
      </w:r>
    </w:p>
    <w:p w:rsidR="00414534" w:rsidRDefault="00414534" w:rsidP="00414534">
      <w:pPr>
        <w:autoSpaceDE w:val="0"/>
        <w:autoSpaceDN w:val="0"/>
        <w:adjustRightInd w:val="0"/>
        <w:rPr>
          <w:rFonts w:ascii="Times New Roman" w:hAnsi="Times New Roman"/>
          <w:color w:val="000000"/>
        </w:rPr>
      </w:pPr>
      <w:r>
        <w:rPr>
          <w:rFonts w:ascii="Times New Roman" w:hAnsi="Times New Roman"/>
          <w:color w:val="000000"/>
        </w:rPr>
        <w:t>School Phone #: (281) 634-</w:t>
      </w:r>
      <w:r w:rsidR="00E03690">
        <w:rPr>
          <w:rFonts w:ascii="Times New Roman" w:hAnsi="Times New Roman"/>
          <w:color w:val="000000"/>
        </w:rPr>
        <w:t>7097</w:t>
      </w:r>
      <w:r>
        <w:rPr>
          <w:rFonts w:ascii="Times New Roman" w:hAnsi="Times New Roman"/>
          <w:color w:val="000000"/>
        </w:rPr>
        <w:t xml:space="preserve"> (Leave a message with the receptionist)</w:t>
      </w:r>
    </w:p>
    <w:p w:rsidR="00414534" w:rsidRDefault="00414534" w:rsidP="00414534">
      <w:pPr>
        <w:pStyle w:val="Title"/>
        <w:jc w:val="left"/>
        <w:rPr>
          <w:rFonts w:ascii="Times New Roman" w:hAnsi="Times New Roman"/>
          <w:b w:val="0"/>
          <w:color w:val="0000FF"/>
          <w:sz w:val="24"/>
        </w:rPr>
      </w:pPr>
      <w:r>
        <w:rPr>
          <w:b w:val="0"/>
          <w:color w:val="000000"/>
          <w:sz w:val="24"/>
        </w:rPr>
        <w:t xml:space="preserve">E-Mail Address:  </w:t>
      </w:r>
      <w:r>
        <w:rPr>
          <w:b w:val="0"/>
          <w:sz w:val="24"/>
        </w:rPr>
        <w:t xml:space="preserve"> </w:t>
      </w:r>
      <w:proofErr w:type="spellStart"/>
      <w:r>
        <w:rPr>
          <w:rFonts w:ascii="Times New Roman" w:hAnsi="Times New Roman"/>
          <w:b w:val="0"/>
          <w:color w:val="0000FF"/>
          <w:sz w:val="24"/>
        </w:rPr>
        <w:t>peter.ngugi</w:t>
      </w:r>
      <w:proofErr w:type="spellEnd"/>
      <w:r>
        <w:rPr>
          <w:rFonts w:ascii="Times New Roman" w:hAnsi="Times New Roman"/>
          <w:b w:val="0"/>
          <w:color w:val="0000FF"/>
          <w:sz w:val="24"/>
        </w:rPr>
        <w:t xml:space="preserve"> @fortbend.k12.tx.us</w:t>
      </w:r>
    </w:p>
    <w:p w:rsidR="00414534" w:rsidRDefault="00414534" w:rsidP="00414534">
      <w:pPr>
        <w:pStyle w:val="Title"/>
        <w:jc w:val="left"/>
        <w:rPr>
          <w:rFonts w:ascii="Times New Roman" w:hAnsi="Times New Roman"/>
          <w:b w:val="0"/>
          <w:color w:val="0000FF"/>
          <w:sz w:val="24"/>
        </w:rPr>
      </w:pPr>
    </w:p>
    <w:p w:rsidR="00C55515" w:rsidRPr="00C55515" w:rsidRDefault="00E03690" w:rsidP="00C55515">
      <w:pPr>
        <w:rPr>
          <w:rFonts w:cs="Arial"/>
          <w:sz w:val="20"/>
          <w:szCs w:val="20"/>
        </w:rPr>
      </w:pPr>
      <w:r>
        <w:rPr>
          <w:szCs w:val="20"/>
        </w:rPr>
        <w:t xml:space="preserve">Welcome to Algebra 1. </w:t>
      </w:r>
      <w:r w:rsidR="00C55515" w:rsidRPr="00C55515">
        <w:rPr>
          <w:rFonts w:cs="Arial"/>
          <w:color w:val="333333"/>
          <w:spacing w:val="15"/>
          <w:sz w:val="20"/>
          <w:szCs w:val="20"/>
          <w:shd w:val="clear" w:color="auto" w:fill="FFFFFF"/>
        </w:rPr>
        <w:t xml:space="preserve">The main reason why we study math is to develop problem – solving skills which strengthens and expands the ability to reason well. </w:t>
      </w:r>
      <w:r w:rsidR="00C55515" w:rsidRPr="00C55515">
        <w:rPr>
          <w:rStyle w:val="apple-converted-space"/>
          <w:rFonts w:cs="Arial"/>
          <w:color w:val="000000"/>
          <w:sz w:val="20"/>
          <w:szCs w:val="20"/>
          <w:shd w:val="clear" w:color="auto" w:fill="FFFFFF"/>
        </w:rPr>
        <w:t> </w:t>
      </w:r>
      <w:r w:rsidR="00C55515" w:rsidRPr="00C55515">
        <w:rPr>
          <w:rFonts w:cs="Arial"/>
          <w:color w:val="000000"/>
          <w:sz w:val="20"/>
          <w:szCs w:val="20"/>
          <w:shd w:val="clear" w:color="auto" w:fill="FFFFFF"/>
        </w:rPr>
        <w:t xml:space="preserve">That thinking process causes the brain to work, much like a muscle. The more that muscle works out, the better it performs on </w:t>
      </w:r>
      <w:r w:rsidR="00C55515">
        <w:rPr>
          <w:rFonts w:cs="Arial"/>
          <w:color w:val="000000"/>
          <w:sz w:val="20"/>
          <w:szCs w:val="20"/>
          <w:shd w:val="clear" w:color="auto" w:fill="FFFFFF"/>
        </w:rPr>
        <w:t>other</w:t>
      </w:r>
      <w:r w:rsidR="00C55515" w:rsidRPr="00C55515">
        <w:rPr>
          <w:rFonts w:cs="Arial"/>
          <w:color w:val="000000"/>
          <w:sz w:val="20"/>
          <w:szCs w:val="20"/>
          <w:shd w:val="clear" w:color="auto" w:fill="FFFFFF"/>
        </w:rPr>
        <w:t xml:space="preserve"> tasks. In simple terms, algebra builds a better brain (as do other disciplines such as learning an instrument, doing puzzles, and, yes, even some video games). When the brain is stimulated to think, the hair-like </w:t>
      </w:r>
      <w:r w:rsidR="00FF1DDF">
        <w:rPr>
          <w:rFonts w:cs="Arial"/>
          <w:color w:val="000000"/>
          <w:sz w:val="20"/>
          <w:szCs w:val="20"/>
          <w:shd w:val="clear" w:color="auto" w:fill="FFFFFF"/>
        </w:rPr>
        <w:t>neurons</w:t>
      </w:r>
      <w:r w:rsidR="00C55515">
        <w:rPr>
          <w:rFonts w:cs="Arial"/>
          <w:color w:val="000000"/>
          <w:sz w:val="20"/>
          <w:szCs w:val="20"/>
          <w:shd w:val="clear" w:color="auto" w:fill="FFFFFF"/>
        </w:rPr>
        <w:t xml:space="preserve"> </w:t>
      </w:r>
      <w:r w:rsidR="00C55515" w:rsidRPr="00C55515">
        <w:rPr>
          <w:rFonts w:cs="Arial"/>
          <w:color w:val="000000"/>
          <w:sz w:val="20"/>
          <w:szCs w:val="20"/>
          <w:shd w:val="clear" w:color="auto" w:fill="FFFFFF"/>
        </w:rPr>
        <w:t xml:space="preserve">grow more extensive and more complex enabling more connections with other brain cells. We often hear that we use only a small percentage of our brain's capacity. The study of algebra is a way to increase our use of this marvelous muscle. By studying algebra, more "highways" are "built" upon which future "cargo" is transported </w:t>
      </w:r>
      <w:r w:rsidR="00C55515">
        <w:rPr>
          <w:rFonts w:cs="Arial"/>
          <w:color w:val="000000"/>
          <w:sz w:val="20"/>
          <w:szCs w:val="20"/>
          <w:shd w:val="clear" w:color="auto" w:fill="FFFFFF"/>
        </w:rPr>
        <w:t>-</w:t>
      </w:r>
      <w:r w:rsidR="00C55515" w:rsidRPr="00C55515">
        <w:rPr>
          <w:rFonts w:cs="Arial"/>
          <w:color w:val="000000"/>
          <w:sz w:val="20"/>
          <w:szCs w:val="20"/>
          <w:shd w:val="clear" w:color="auto" w:fill="FFFFFF"/>
        </w:rPr>
        <w:t xml:space="preserve"> cargo </w:t>
      </w:r>
      <w:r w:rsidR="00C55515">
        <w:rPr>
          <w:rFonts w:cs="Arial"/>
          <w:color w:val="000000"/>
          <w:sz w:val="20"/>
          <w:szCs w:val="20"/>
          <w:shd w:val="clear" w:color="auto" w:fill="FFFFFF"/>
        </w:rPr>
        <w:t>here means</w:t>
      </w:r>
      <w:r w:rsidR="00C55515" w:rsidRPr="00C55515">
        <w:rPr>
          <w:rFonts w:cs="Arial"/>
          <w:color w:val="000000"/>
          <w:sz w:val="20"/>
          <w:szCs w:val="20"/>
          <w:shd w:val="clear" w:color="auto" w:fill="FFFFFF"/>
        </w:rPr>
        <w:t xml:space="preserve"> innovation</w:t>
      </w:r>
      <w:r w:rsidR="00C55515">
        <w:rPr>
          <w:rFonts w:cs="Arial"/>
          <w:color w:val="000000"/>
          <w:sz w:val="20"/>
          <w:szCs w:val="20"/>
          <w:shd w:val="clear" w:color="auto" w:fill="FFFFFF"/>
        </w:rPr>
        <w:t xml:space="preserve">. </w:t>
      </w:r>
      <w:r w:rsidR="00C55515" w:rsidRPr="00C55515">
        <w:rPr>
          <w:rFonts w:cs="Arial"/>
          <w:color w:val="000000"/>
          <w:sz w:val="20"/>
          <w:szCs w:val="20"/>
          <w:shd w:val="clear" w:color="auto" w:fill="FFFFFF"/>
        </w:rPr>
        <w:t xml:space="preserve">40 years </w:t>
      </w:r>
      <w:r w:rsidR="00FC1CF6" w:rsidRPr="00C55515">
        <w:rPr>
          <w:rFonts w:cs="Arial"/>
          <w:color w:val="000000"/>
          <w:sz w:val="20"/>
          <w:szCs w:val="20"/>
          <w:shd w:val="clear" w:color="auto" w:fill="FFFFFF"/>
        </w:rPr>
        <w:t>ago,</w:t>
      </w:r>
      <w:r w:rsidR="00C55515" w:rsidRPr="00C55515">
        <w:rPr>
          <w:rFonts w:cs="Arial"/>
          <w:color w:val="000000"/>
          <w:sz w:val="20"/>
          <w:szCs w:val="20"/>
          <w:shd w:val="clear" w:color="auto" w:fill="FFFFFF"/>
        </w:rPr>
        <w:t xml:space="preserve"> there were NO cellphones and 40 years to come the </w:t>
      </w:r>
      <w:r w:rsidR="00FF1DDF">
        <w:rPr>
          <w:rFonts w:cs="Arial"/>
          <w:color w:val="000000"/>
          <w:sz w:val="20"/>
          <w:szCs w:val="20"/>
          <w:shd w:val="clear" w:color="auto" w:fill="FFFFFF"/>
        </w:rPr>
        <w:t>quality of life is</w:t>
      </w:r>
      <w:r w:rsidR="00C55515" w:rsidRPr="00C55515">
        <w:rPr>
          <w:rFonts w:cs="Arial"/>
          <w:color w:val="000000"/>
          <w:sz w:val="20"/>
          <w:szCs w:val="20"/>
          <w:shd w:val="clear" w:color="auto" w:fill="FFFFFF"/>
        </w:rPr>
        <w:t xml:space="preserve"> beyond my imagination now - all because of </w:t>
      </w:r>
      <w:r w:rsidR="00FC1CF6" w:rsidRPr="00C55515">
        <w:rPr>
          <w:rFonts w:cs="Arial"/>
          <w:color w:val="000000"/>
          <w:sz w:val="20"/>
          <w:szCs w:val="20"/>
          <w:shd w:val="clear" w:color="auto" w:fill="FFFFFF"/>
        </w:rPr>
        <w:t>brainpower</w:t>
      </w:r>
      <w:r w:rsidR="00C55515" w:rsidRPr="00C55515">
        <w:rPr>
          <w:rFonts w:cs="Arial"/>
          <w:color w:val="000000"/>
          <w:sz w:val="20"/>
          <w:szCs w:val="20"/>
          <w:shd w:val="clear" w:color="auto" w:fill="FFFFFF"/>
        </w:rPr>
        <w:t>.</w:t>
      </w:r>
      <w:r w:rsidR="00FC1CF6">
        <w:rPr>
          <w:rFonts w:cs="Arial"/>
          <w:color w:val="000000"/>
          <w:sz w:val="20"/>
          <w:szCs w:val="20"/>
          <w:shd w:val="clear" w:color="auto" w:fill="FFFFFF"/>
        </w:rPr>
        <w:t xml:space="preserve"> Below is some standards that will go a long way in helping us acquire a rock solid math skill set.</w:t>
      </w:r>
    </w:p>
    <w:p w:rsidR="00414534" w:rsidRPr="00BB31CA" w:rsidRDefault="00414534" w:rsidP="00414534">
      <w:pPr>
        <w:pStyle w:val="Title"/>
        <w:jc w:val="left"/>
        <w:rPr>
          <w:b w:val="0"/>
          <w:szCs w:val="20"/>
        </w:rPr>
      </w:pPr>
    </w:p>
    <w:p w:rsidR="00414534" w:rsidRDefault="00414534" w:rsidP="00414534">
      <w:pPr>
        <w:autoSpaceDE w:val="0"/>
        <w:autoSpaceDN w:val="0"/>
        <w:adjustRightInd w:val="0"/>
        <w:rPr>
          <w:rFonts w:ascii="Times New Roman" w:hAnsi="Times New Roman"/>
          <w:b/>
          <w:bCs/>
          <w:color w:val="000000"/>
        </w:rPr>
      </w:pPr>
      <w:r>
        <w:rPr>
          <w:rFonts w:ascii="Times New Roman" w:hAnsi="Times New Roman"/>
          <w:b/>
          <w:bCs/>
          <w:color w:val="000000"/>
        </w:rPr>
        <w:t xml:space="preserve">            </w:t>
      </w:r>
    </w:p>
    <w:p w:rsidR="00414534" w:rsidRPr="000F2C44" w:rsidRDefault="00414534" w:rsidP="00414534">
      <w:pPr>
        <w:numPr>
          <w:ilvl w:val="0"/>
          <w:numId w:val="1"/>
        </w:numPr>
        <w:rPr>
          <w:b/>
        </w:rPr>
      </w:pPr>
      <w:r w:rsidRPr="000F2C44">
        <w:rPr>
          <w:b/>
        </w:rPr>
        <w:t>Entering the classroom:</w:t>
      </w:r>
    </w:p>
    <w:p w:rsidR="00414534" w:rsidRDefault="00414534" w:rsidP="00414534">
      <w:pPr>
        <w:ind w:left="360"/>
        <w:rPr>
          <w:b/>
          <w:sz w:val="20"/>
          <w:szCs w:val="20"/>
        </w:rPr>
      </w:pPr>
    </w:p>
    <w:p w:rsidR="00414534" w:rsidRDefault="00414534" w:rsidP="00414534">
      <w:pPr>
        <w:ind w:left="720"/>
        <w:rPr>
          <w:rFonts w:cs="Arial"/>
          <w:sz w:val="20"/>
          <w:szCs w:val="20"/>
        </w:rPr>
      </w:pPr>
      <w:r>
        <w:rPr>
          <w:sz w:val="20"/>
          <w:szCs w:val="20"/>
        </w:rPr>
        <w:t>You should enter the room quietly, proceed straight to your assigned seat, get out any work that is due, write down any important in</w:t>
      </w:r>
      <w:r w:rsidR="003A598A">
        <w:rPr>
          <w:sz w:val="20"/>
          <w:szCs w:val="20"/>
        </w:rPr>
        <w:t>formation displayed on the</w:t>
      </w:r>
      <w:r>
        <w:rPr>
          <w:sz w:val="20"/>
          <w:szCs w:val="20"/>
        </w:rPr>
        <w:t xml:space="preserve"> board - e.g. Daily Objective &amp;H/work Assignment, and begin the assignment on the white board.</w:t>
      </w:r>
      <w:r>
        <w:rPr>
          <w:rFonts w:cs="Arial"/>
          <w:sz w:val="20"/>
          <w:szCs w:val="20"/>
        </w:rPr>
        <w:t xml:space="preserve"> When you enter the classroom with a quiet voice everyone knows it is time to get to work. Your quiet voice helps others to have a quiet voice. A quiet voice shows respect.</w:t>
      </w:r>
    </w:p>
    <w:p w:rsidR="00414534" w:rsidRDefault="00414534" w:rsidP="00414534">
      <w:pPr>
        <w:ind w:left="720"/>
        <w:rPr>
          <w:sz w:val="20"/>
          <w:szCs w:val="20"/>
        </w:rPr>
      </w:pPr>
    </w:p>
    <w:p w:rsidR="00414534" w:rsidRDefault="00414534" w:rsidP="00414534">
      <w:pPr>
        <w:ind w:left="720"/>
        <w:rPr>
          <w:sz w:val="20"/>
          <w:szCs w:val="20"/>
        </w:rPr>
      </w:pPr>
    </w:p>
    <w:p w:rsidR="00414534" w:rsidRPr="000F2C44" w:rsidRDefault="00414534" w:rsidP="00414534">
      <w:pPr>
        <w:numPr>
          <w:ilvl w:val="0"/>
          <w:numId w:val="1"/>
        </w:numPr>
      </w:pPr>
      <w:r w:rsidRPr="000F2C44">
        <w:rPr>
          <w:b/>
        </w:rPr>
        <w:t>Be a Prepared Student</w:t>
      </w:r>
      <w:r w:rsidRPr="000F2C44">
        <w:t>.</w:t>
      </w:r>
    </w:p>
    <w:p w:rsidR="00414534" w:rsidRDefault="00414534" w:rsidP="00414534">
      <w:pPr>
        <w:ind w:left="360"/>
        <w:rPr>
          <w:sz w:val="20"/>
          <w:szCs w:val="20"/>
        </w:rPr>
      </w:pPr>
    </w:p>
    <w:p w:rsidR="00414534" w:rsidRDefault="00414534" w:rsidP="00414534">
      <w:pPr>
        <w:ind w:left="720"/>
        <w:rPr>
          <w:sz w:val="20"/>
          <w:szCs w:val="20"/>
        </w:rPr>
      </w:pPr>
      <w:r>
        <w:rPr>
          <w:sz w:val="20"/>
          <w:szCs w:val="20"/>
        </w:rPr>
        <w:t xml:space="preserve">      </w:t>
      </w:r>
      <w:r>
        <w:rPr>
          <w:bCs/>
          <w:color w:val="000000"/>
          <w:sz w:val="20"/>
          <w:szCs w:val="20"/>
        </w:rPr>
        <w:t>A Prepared Student is in seat on time; has plenty of paper</w:t>
      </w:r>
      <w:r w:rsidR="00E31FAF">
        <w:rPr>
          <w:bCs/>
          <w:color w:val="000000"/>
          <w:sz w:val="20"/>
          <w:szCs w:val="20"/>
        </w:rPr>
        <w:t xml:space="preserve"> in his/her Algebra 1 binder</w:t>
      </w:r>
      <w:r>
        <w:rPr>
          <w:bCs/>
          <w:color w:val="000000"/>
          <w:sz w:val="20"/>
          <w:szCs w:val="20"/>
        </w:rPr>
        <w:t>; has two or more sharp pencils. A sharp pencil is one that is sharpened before class, is at least four inches long and has an eraser.  Mechanical penc</w:t>
      </w:r>
      <w:r w:rsidR="003A598A">
        <w:rPr>
          <w:bCs/>
          <w:color w:val="000000"/>
          <w:sz w:val="20"/>
          <w:szCs w:val="20"/>
        </w:rPr>
        <w:t>ils with plenty of lead are allowed</w:t>
      </w:r>
      <w:r>
        <w:rPr>
          <w:bCs/>
          <w:color w:val="000000"/>
          <w:sz w:val="20"/>
          <w:szCs w:val="20"/>
        </w:rPr>
        <w:t xml:space="preserve">. </w:t>
      </w:r>
      <w:r>
        <w:rPr>
          <w:b/>
          <w:bCs/>
          <w:color w:val="000000"/>
          <w:sz w:val="18"/>
          <w:szCs w:val="18"/>
        </w:rPr>
        <w:t>No</w:t>
      </w:r>
      <w:r>
        <w:rPr>
          <w:bCs/>
          <w:color w:val="000000"/>
          <w:sz w:val="18"/>
          <w:szCs w:val="18"/>
        </w:rPr>
        <w:t xml:space="preserve"> </w:t>
      </w:r>
      <w:r>
        <w:rPr>
          <w:bCs/>
          <w:color w:val="000000"/>
          <w:sz w:val="18"/>
          <w:szCs w:val="18"/>
          <w:u w:val="single"/>
        </w:rPr>
        <w:t>Pens</w:t>
      </w:r>
      <w:r>
        <w:rPr>
          <w:bCs/>
          <w:color w:val="000000"/>
          <w:sz w:val="18"/>
          <w:szCs w:val="18"/>
        </w:rPr>
        <w:t xml:space="preserve"> or</w:t>
      </w:r>
      <w:r>
        <w:rPr>
          <w:bCs/>
          <w:color w:val="000000"/>
          <w:sz w:val="20"/>
          <w:szCs w:val="20"/>
        </w:rPr>
        <w:t xml:space="preserve"> </w:t>
      </w:r>
      <w:r>
        <w:rPr>
          <w:bCs/>
          <w:color w:val="000000"/>
          <w:sz w:val="18"/>
          <w:szCs w:val="18"/>
          <w:u w:val="single"/>
        </w:rPr>
        <w:t>Markers</w:t>
      </w:r>
      <w:r>
        <w:rPr>
          <w:bCs/>
          <w:color w:val="000000"/>
          <w:sz w:val="20"/>
          <w:szCs w:val="20"/>
        </w:rPr>
        <w:t>.</w:t>
      </w:r>
      <w:r>
        <w:rPr>
          <w:sz w:val="20"/>
          <w:szCs w:val="20"/>
        </w:rPr>
        <w:t xml:space="preserve"> Include a</w:t>
      </w:r>
      <w:r>
        <w:rPr>
          <w:sz w:val="22"/>
          <w:szCs w:val="22"/>
        </w:rPr>
        <w:t xml:space="preserve"> </w:t>
      </w:r>
      <w:r>
        <w:rPr>
          <w:sz w:val="20"/>
          <w:szCs w:val="20"/>
        </w:rPr>
        <w:t>box of tissues which we can keep in class.</w:t>
      </w:r>
    </w:p>
    <w:p w:rsidR="00414534" w:rsidRDefault="00414534" w:rsidP="00414534">
      <w:pPr>
        <w:ind w:left="720" w:hanging="360"/>
        <w:rPr>
          <w:b/>
          <w:bCs/>
          <w:sz w:val="20"/>
          <w:szCs w:val="20"/>
        </w:rPr>
      </w:pPr>
    </w:p>
    <w:p w:rsidR="00414534" w:rsidRPr="000F2C44" w:rsidRDefault="00414534" w:rsidP="00414534">
      <w:pPr>
        <w:ind w:left="720" w:hanging="360"/>
        <w:rPr>
          <w:b/>
          <w:bCs/>
          <w:color w:val="000000"/>
        </w:rPr>
      </w:pPr>
    </w:p>
    <w:p w:rsidR="00414534" w:rsidRPr="000F2C44" w:rsidRDefault="0017792C" w:rsidP="00414534">
      <w:pPr>
        <w:ind w:left="720" w:hanging="360"/>
        <w:rPr>
          <w:rFonts w:ascii="Arial Narrow" w:hAnsi="Arial Narrow"/>
          <w:b/>
        </w:rPr>
      </w:pPr>
      <w:r w:rsidRPr="000F2C44">
        <w:rPr>
          <w:rFonts w:cs="Arial"/>
          <w:b/>
          <w:color w:val="333333"/>
        </w:rPr>
        <w:t xml:space="preserve">3.  </w:t>
      </w:r>
      <w:r w:rsidR="00414534" w:rsidRPr="000F2C44">
        <w:rPr>
          <w:rFonts w:cs="Arial"/>
          <w:b/>
          <w:color w:val="333333"/>
        </w:rPr>
        <w:t xml:space="preserve">Class Rules. </w:t>
      </w:r>
    </w:p>
    <w:p w:rsidR="00414534" w:rsidRDefault="00414534" w:rsidP="00414534">
      <w:pPr>
        <w:rPr>
          <w:rFonts w:ascii="Arial Narrow" w:hAnsi="Arial Narrow"/>
          <w:sz w:val="22"/>
          <w:szCs w:val="22"/>
        </w:rPr>
      </w:pPr>
      <w:r>
        <w:rPr>
          <w:rFonts w:ascii="Arial Narrow" w:hAnsi="Arial Narrow"/>
          <w:sz w:val="22"/>
          <w:szCs w:val="22"/>
        </w:rPr>
        <w:t xml:space="preserve">              a)      Be prepared with assignments and materials </w:t>
      </w:r>
    </w:p>
    <w:p w:rsidR="00414534" w:rsidRDefault="00414534" w:rsidP="00414534">
      <w:pPr>
        <w:numPr>
          <w:ilvl w:val="0"/>
          <w:numId w:val="3"/>
        </w:numPr>
        <w:rPr>
          <w:rFonts w:ascii="Arial Narrow" w:hAnsi="Arial Narrow"/>
          <w:sz w:val="22"/>
          <w:szCs w:val="22"/>
        </w:rPr>
      </w:pPr>
      <w:r>
        <w:rPr>
          <w:rFonts w:ascii="Arial Narrow" w:hAnsi="Arial Narrow"/>
          <w:sz w:val="22"/>
          <w:szCs w:val="22"/>
        </w:rPr>
        <w:t xml:space="preserve">  Be on time to class and in completing your assignments</w:t>
      </w:r>
    </w:p>
    <w:p w:rsidR="00414534" w:rsidRDefault="00414534" w:rsidP="00414534">
      <w:pPr>
        <w:ind w:left="720"/>
        <w:rPr>
          <w:rFonts w:ascii="Arial Narrow" w:hAnsi="Arial Narrow"/>
          <w:sz w:val="22"/>
          <w:szCs w:val="22"/>
        </w:rPr>
      </w:pPr>
      <w:r>
        <w:rPr>
          <w:rFonts w:ascii="Arial Narrow" w:hAnsi="Arial Narrow"/>
          <w:sz w:val="22"/>
          <w:szCs w:val="22"/>
        </w:rPr>
        <w:t>c)      Be respectful to the teacher and other classmates (this includes property)</w:t>
      </w:r>
    </w:p>
    <w:p w:rsidR="00414534" w:rsidRDefault="00414534" w:rsidP="00414534">
      <w:pPr>
        <w:ind w:left="720"/>
        <w:rPr>
          <w:rFonts w:ascii="Arial Narrow" w:hAnsi="Arial Narrow"/>
          <w:sz w:val="22"/>
          <w:szCs w:val="22"/>
        </w:rPr>
      </w:pPr>
      <w:r>
        <w:rPr>
          <w:rFonts w:ascii="Arial Narrow" w:hAnsi="Arial Narrow"/>
          <w:sz w:val="22"/>
          <w:szCs w:val="22"/>
        </w:rPr>
        <w:t>d)      Be willing to participate in class and seek help if needed</w:t>
      </w:r>
      <w:r>
        <w:rPr>
          <w:rFonts w:ascii="Arial Narrow" w:hAnsi="Arial Narrow"/>
          <w:sz w:val="16"/>
          <w:szCs w:val="16"/>
        </w:rPr>
        <w:t xml:space="preserve"> </w:t>
      </w:r>
    </w:p>
    <w:p w:rsidR="00414534" w:rsidRDefault="00414534" w:rsidP="00414534">
      <w:pPr>
        <w:ind w:left="720"/>
        <w:rPr>
          <w:rFonts w:ascii="Arial Narrow" w:hAnsi="Arial Narrow"/>
          <w:sz w:val="22"/>
          <w:szCs w:val="22"/>
        </w:rPr>
      </w:pPr>
    </w:p>
    <w:p w:rsidR="00414534" w:rsidRPr="000F2C44" w:rsidRDefault="00414534" w:rsidP="0017792C">
      <w:pPr>
        <w:pStyle w:val="ListParagraph"/>
        <w:numPr>
          <w:ilvl w:val="0"/>
          <w:numId w:val="8"/>
        </w:numPr>
        <w:rPr>
          <w:b/>
        </w:rPr>
      </w:pPr>
      <w:r w:rsidRPr="000F2C44">
        <w:rPr>
          <w:b/>
        </w:rPr>
        <w:t xml:space="preserve">Tardy Students   </w:t>
      </w:r>
    </w:p>
    <w:p w:rsidR="00414534" w:rsidRDefault="00414534" w:rsidP="00414534">
      <w:pPr>
        <w:ind w:left="360"/>
        <w:rPr>
          <w:b/>
          <w:sz w:val="20"/>
          <w:szCs w:val="20"/>
        </w:rPr>
      </w:pPr>
      <w:r>
        <w:rPr>
          <w:b/>
          <w:sz w:val="20"/>
          <w:szCs w:val="20"/>
        </w:rPr>
        <w:t xml:space="preserve">                                                                                                                    </w:t>
      </w:r>
    </w:p>
    <w:p w:rsidR="000C301A" w:rsidRDefault="0017792C" w:rsidP="000C301A">
      <w:pPr>
        <w:ind w:left="720"/>
        <w:rPr>
          <w:sz w:val="20"/>
          <w:szCs w:val="20"/>
        </w:rPr>
      </w:pPr>
      <w:r>
        <w:rPr>
          <w:sz w:val="20"/>
          <w:szCs w:val="20"/>
        </w:rPr>
        <w:t xml:space="preserve">Efficient use of class time is essential to the student’s success. </w:t>
      </w:r>
      <w:r w:rsidR="00E03690">
        <w:rPr>
          <w:sz w:val="20"/>
          <w:szCs w:val="20"/>
        </w:rPr>
        <w:t xml:space="preserve">If </w:t>
      </w:r>
      <w:r w:rsidR="000C301A">
        <w:rPr>
          <w:sz w:val="20"/>
          <w:szCs w:val="20"/>
        </w:rPr>
        <w:t>you come into class after the tardy bell, write your name on the tardy form in the binder by the door. If you have the blue tardy slip from the attendance office, give it to me and proceed to your seat and begin participating in class without disturbing the work already in progress. 3</w:t>
      </w:r>
      <w:r w:rsidR="000C301A" w:rsidRPr="000C301A">
        <w:rPr>
          <w:sz w:val="20"/>
          <w:szCs w:val="20"/>
          <w:vertAlign w:val="superscript"/>
        </w:rPr>
        <w:t>rd</w:t>
      </w:r>
      <w:r w:rsidR="000C301A">
        <w:rPr>
          <w:sz w:val="20"/>
          <w:szCs w:val="20"/>
        </w:rPr>
        <w:t xml:space="preserve"> tardy will result to a week of sparkle or an AM/PM Detention.</w:t>
      </w:r>
      <w:r w:rsidR="000C301A" w:rsidRPr="000C301A">
        <w:rPr>
          <w:sz w:val="20"/>
          <w:szCs w:val="20"/>
        </w:rPr>
        <w:t xml:space="preserve"> </w:t>
      </w:r>
      <w:r w:rsidR="000C301A">
        <w:rPr>
          <w:sz w:val="20"/>
          <w:szCs w:val="20"/>
        </w:rPr>
        <w:t>4th tardy will result to two weeks of sparkle or two AM/PM Detention. 5</w:t>
      </w:r>
      <w:r w:rsidR="000C301A" w:rsidRPr="000C301A">
        <w:rPr>
          <w:sz w:val="20"/>
          <w:szCs w:val="20"/>
          <w:vertAlign w:val="superscript"/>
        </w:rPr>
        <w:t>th</w:t>
      </w:r>
      <w:r w:rsidR="000C301A">
        <w:rPr>
          <w:sz w:val="20"/>
          <w:szCs w:val="20"/>
        </w:rPr>
        <w:t xml:space="preserve"> tardy, your principal with assign you a more severe consequence. </w:t>
      </w:r>
      <w:r w:rsidR="00D11378">
        <w:rPr>
          <w:sz w:val="20"/>
          <w:szCs w:val="20"/>
        </w:rPr>
        <w:t>Avoid all that by coming to class on time.</w:t>
      </w:r>
    </w:p>
    <w:p w:rsidR="0017792C" w:rsidRDefault="0017792C" w:rsidP="0017792C">
      <w:pPr>
        <w:ind w:left="720"/>
        <w:rPr>
          <w:sz w:val="20"/>
          <w:szCs w:val="20"/>
        </w:rPr>
      </w:pPr>
    </w:p>
    <w:p w:rsidR="0017792C" w:rsidRDefault="0017792C" w:rsidP="0017792C">
      <w:pPr>
        <w:ind w:left="720"/>
        <w:rPr>
          <w:sz w:val="20"/>
          <w:szCs w:val="20"/>
        </w:rPr>
      </w:pPr>
    </w:p>
    <w:p w:rsidR="00414534" w:rsidRPr="000F2C44" w:rsidRDefault="00414534" w:rsidP="003F15ED">
      <w:pPr>
        <w:pStyle w:val="ListParagraph"/>
        <w:numPr>
          <w:ilvl w:val="0"/>
          <w:numId w:val="8"/>
        </w:numPr>
        <w:rPr>
          <w:b/>
        </w:rPr>
      </w:pPr>
      <w:r w:rsidRPr="000F2C44">
        <w:rPr>
          <w:b/>
        </w:rPr>
        <w:t>Dismissal</w:t>
      </w:r>
    </w:p>
    <w:p w:rsidR="00414534" w:rsidRDefault="00414534" w:rsidP="00414534">
      <w:pPr>
        <w:ind w:left="360"/>
        <w:rPr>
          <w:b/>
          <w:sz w:val="20"/>
          <w:szCs w:val="20"/>
        </w:rPr>
      </w:pPr>
    </w:p>
    <w:p w:rsidR="00414534" w:rsidRDefault="00414534" w:rsidP="00414534">
      <w:pPr>
        <w:pStyle w:val="BodyTextIndent"/>
        <w:ind w:left="720"/>
        <w:rPr>
          <w:szCs w:val="20"/>
        </w:rPr>
      </w:pPr>
      <w:r>
        <w:rPr>
          <w:szCs w:val="20"/>
        </w:rPr>
        <w:t xml:space="preserve">When the bell rings, you are to remain in your seat until I dismiss the class.  You can speed your dismissal by following any wrap-up instructions near the end of class, and by staying in your seat until I dismiss you. </w:t>
      </w:r>
      <w:r>
        <w:rPr>
          <w:b/>
          <w:szCs w:val="20"/>
        </w:rPr>
        <w:t>Lining up</w:t>
      </w:r>
      <w:r>
        <w:rPr>
          <w:szCs w:val="20"/>
        </w:rPr>
        <w:t xml:space="preserve"> at the door is not allowed.</w:t>
      </w:r>
    </w:p>
    <w:p w:rsidR="00414534" w:rsidRDefault="00414534" w:rsidP="00414534">
      <w:pPr>
        <w:pStyle w:val="BodyTextIndent"/>
        <w:ind w:left="720"/>
        <w:rPr>
          <w:szCs w:val="20"/>
        </w:rPr>
      </w:pPr>
      <w:r>
        <w:rPr>
          <w:szCs w:val="20"/>
        </w:rPr>
        <w:t xml:space="preserve"> </w:t>
      </w:r>
    </w:p>
    <w:p w:rsidR="00414534" w:rsidRPr="000F2C44" w:rsidRDefault="00414534" w:rsidP="0017792C">
      <w:pPr>
        <w:numPr>
          <w:ilvl w:val="0"/>
          <w:numId w:val="8"/>
        </w:numPr>
        <w:rPr>
          <w:b/>
        </w:rPr>
      </w:pPr>
      <w:r w:rsidRPr="000F2C44">
        <w:rPr>
          <w:b/>
        </w:rPr>
        <w:t xml:space="preserve">Personal requests </w:t>
      </w:r>
    </w:p>
    <w:p w:rsidR="00414534" w:rsidRDefault="00414534" w:rsidP="00414534">
      <w:pPr>
        <w:ind w:left="360"/>
        <w:rPr>
          <w:b/>
          <w:sz w:val="20"/>
          <w:szCs w:val="20"/>
        </w:rPr>
      </w:pPr>
    </w:p>
    <w:p w:rsidR="00414534" w:rsidRDefault="00414534" w:rsidP="00414534">
      <w:pPr>
        <w:ind w:left="720"/>
        <w:rPr>
          <w:sz w:val="20"/>
          <w:szCs w:val="20"/>
        </w:rPr>
      </w:pPr>
      <w:r>
        <w:rPr>
          <w:rFonts w:cs="Arial"/>
          <w:color w:val="333333"/>
          <w:sz w:val="20"/>
          <w:szCs w:val="20"/>
        </w:rPr>
        <w:t xml:space="preserve">(Rest room, water, pencil sharpener, go to the office, and others). Personal requests should be avoided at the beginning of class before the entire class understands the day’s learning objective and begins to work on it. </w:t>
      </w:r>
      <w:r>
        <w:rPr>
          <w:rFonts w:cs="Arial"/>
          <w:b/>
          <w:color w:val="333333"/>
          <w:sz w:val="20"/>
          <w:szCs w:val="20"/>
          <w:u w:val="single"/>
        </w:rPr>
        <w:t>1</w:t>
      </w:r>
      <w:r>
        <w:rPr>
          <w:rFonts w:cs="Arial"/>
          <w:b/>
          <w:color w:val="333333"/>
          <w:sz w:val="20"/>
          <w:szCs w:val="20"/>
          <w:u w:val="single"/>
          <w:vertAlign w:val="superscript"/>
        </w:rPr>
        <w:t>st</w:t>
      </w:r>
      <w:r>
        <w:rPr>
          <w:rFonts w:cs="Arial"/>
          <w:b/>
          <w:color w:val="333333"/>
          <w:sz w:val="20"/>
          <w:szCs w:val="20"/>
          <w:u w:val="single"/>
        </w:rPr>
        <w:t xml:space="preserve"> </w:t>
      </w:r>
      <w:r w:rsidR="00D11378">
        <w:rPr>
          <w:rFonts w:cs="Arial"/>
          <w:b/>
          <w:color w:val="333333"/>
          <w:sz w:val="20"/>
          <w:szCs w:val="20"/>
          <w:u w:val="single"/>
        </w:rPr>
        <w:t>1</w:t>
      </w:r>
      <w:r>
        <w:rPr>
          <w:rFonts w:cs="Arial"/>
          <w:b/>
          <w:color w:val="333333"/>
          <w:sz w:val="20"/>
          <w:szCs w:val="20"/>
          <w:u w:val="single"/>
        </w:rPr>
        <w:t>0 Min</w:t>
      </w:r>
      <w:r>
        <w:rPr>
          <w:rFonts w:cs="Arial"/>
          <w:color w:val="333333"/>
          <w:sz w:val="20"/>
          <w:szCs w:val="20"/>
        </w:rPr>
        <w:t xml:space="preserve"> and last </w:t>
      </w:r>
      <w:r w:rsidR="00D11378">
        <w:rPr>
          <w:rFonts w:cs="Arial"/>
          <w:b/>
          <w:color w:val="333333"/>
          <w:sz w:val="20"/>
          <w:szCs w:val="20"/>
          <w:u w:val="single"/>
        </w:rPr>
        <w:t>1</w:t>
      </w:r>
      <w:r>
        <w:rPr>
          <w:rFonts w:cs="Arial"/>
          <w:b/>
          <w:color w:val="333333"/>
          <w:sz w:val="20"/>
          <w:szCs w:val="20"/>
          <w:u w:val="single"/>
        </w:rPr>
        <w:t>0 Min</w:t>
      </w:r>
      <w:r>
        <w:rPr>
          <w:rFonts w:cs="Arial"/>
          <w:color w:val="333333"/>
          <w:sz w:val="20"/>
          <w:szCs w:val="20"/>
        </w:rPr>
        <w:t xml:space="preserve"> </w:t>
      </w:r>
      <w:r>
        <w:rPr>
          <w:rFonts w:cs="Arial"/>
          <w:b/>
          <w:color w:val="333333"/>
          <w:sz w:val="20"/>
          <w:szCs w:val="20"/>
        </w:rPr>
        <w:t>NO</w:t>
      </w:r>
      <w:r>
        <w:rPr>
          <w:rFonts w:cs="Arial"/>
          <w:color w:val="333333"/>
          <w:sz w:val="20"/>
          <w:szCs w:val="20"/>
        </w:rPr>
        <w:t xml:space="preserve"> bathroom rule will apply.</w:t>
      </w:r>
      <w:r>
        <w:rPr>
          <w:sz w:val="20"/>
          <w:szCs w:val="20"/>
        </w:rPr>
        <w:t xml:space="preserve"> </w:t>
      </w:r>
    </w:p>
    <w:p w:rsidR="00414534" w:rsidRDefault="00414534" w:rsidP="00414534">
      <w:pPr>
        <w:ind w:left="720"/>
        <w:rPr>
          <w:rFonts w:cs="Arial"/>
          <w:color w:val="333333"/>
          <w:sz w:val="20"/>
          <w:szCs w:val="20"/>
        </w:rPr>
      </w:pPr>
    </w:p>
    <w:p w:rsidR="00414534" w:rsidRDefault="00414534" w:rsidP="00414534">
      <w:pPr>
        <w:ind w:left="720" w:hanging="360"/>
        <w:rPr>
          <w:rFonts w:cs="Arial"/>
          <w:color w:val="333333"/>
          <w:sz w:val="20"/>
          <w:szCs w:val="20"/>
        </w:rPr>
      </w:pPr>
      <w:r w:rsidRPr="000F2C44">
        <w:rPr>
          <w:b/>
        </w:rPr>
        <w:t>9.    Class Clean-up &amp; Class Calculator.</w:t>
      </w:r>
      <w:r>
        <w:rPr>
          <w:sz w:val="20"/>
          <w:szCs w:val="20"/>
        </w:rPr>
        <w:t xml:space="preserve">      </w:t>
      </w:r>
      <w:r>
        <w:rPr>
          <w:rFonts w:cs="Arial"/>
          <w:color w:val="333333"/>
          <w:sz w:val="20"/>
          <w:szCs w:val="20"/>
        </w:rPr>
        <w:t xml:space="preserve">Clean your area and </w:t>
      </w:r>
      <w:r w:rsidR="00D11378">
        <w:rPr>
          <w:rFonts w:cs="Arial"/>
          <w:color w:val="333333"/>
          <w:sz w:val="20"/>
          <w:szCs w:val="20"/>
        </w:rPr>
        <w:t>use DOC B to clear your</w:t>
      </w:r>
      <w:r w:rsidR="00E31FAF">
        <w:rPr>
          <w:rFonts w:cs="Arial"/>
          <w:color w:val="333333"/>
          <w:sz w:val="20"/>
          <w:szCs w:val="20"/>
        </w:rPr>
        <w:t xml:space="preserve"> assigned</w:t>
      </w:r>
      <w:r>
        <w:rPr>
          <w:rFonts w:cs="Arial"/>
          <w:color w:val="333333"/>
          <w:sz w:val="20"/>
          <w:szCs w:val="20"/>
        </w:rPr>
        <w:t xml:space="preserve"> calculator</w:t>
      </w:r>
      <w:r w:rsidR="00596B9D">
        <w:rPr>
          <w:rFonts w:cs="Arial"/>
          <w:color w:val="333333"/>
          <w:sz w:val="20"/>
          <w:szCs w:val="20"/>
        </w:rPr>
        <w:t>, not more than 2</w:t>
      </w:r>
      <w:r>
        <w:rPr>
          <w:rFonts w:cs="Arial"/>
          <w:color w:val="333333"/>
          <w:sz w:val="20"/>
          <w:szCs w:val="20"/>
        </w:rPr>
        <w:t xml:space="preserve"> Min prior to leaving. </w:t>
      </w:r>
      <w:r w:rsidR="00D11378">
        <w:rPr>
          <w:rFonts w:cs="Arial"/>
          <w:color w:val="333333"/>
          <w:sz w:val="20"/>
          <w:szCs w:val="20"/>
        </w:rPr>
        <w:t>Do not mark on the tables,</w:t>
      </w:r>
      <w:r>
        <w:rPr>
          <w:rFonts w:cs="Arial"/>
          <w:color w:val="333333"/>
          <w:sz w:val="20"/>
          <w:szCs w:val="20"/>
        </w:rPr>
        <w:t xml:space="preserve"> chairs</w:t>
      </w:r>
      <w:r w:rsidR="00D11378">
        <w:rPr>
          <w:rFonts w:cs="Arial"/>
          <w:color w:val="333333"/>
          <w:sz w:val="20"/>
          <w:szCs w:val="20"/>
        </w:rPr>
        <w:t xml:space="preserve"> or the calculators</w:t>
      </w:r>
      <w:r>
        <w:rPr>
          <w:rFonts w:cs="Arial"/>
          <w:color w:val="333333"/>
          <w:sz w:val="20"/>
          <w:szCs w:val="20"/>
        </w:rPr>
        <w:t xml:space="preserve">. </w:t>
      </w:r>
      <w:r w:rsidR="00E31FAF">
        <w:rPr>
          <w:rFonts w:cs="Arial"/>
          <w:color w:val="333333"/>
          <w:sz w:val="20"/>
          <w:szCs w:val="20"/>
        </w:rPr>
        <w:t xml:space="preserve">Do not remove the bar code at the back of the calculator. </w:t>
      </w:r>
      <w:r w:rsidR="00D11378">
        <w:rPr>
          <w:rFonts w:cs="Arial"/>
          <w:color w:val="333333"/>
          <w:sz w:val="20"/>
          <w:szCs w:val="20"/>
        </w:rPr>
        <w:t>Not</w:t>
      </w:r>
      <w:r w:rsidR="009377C2">
        <w:rPr>
          <w:rFonts w:cs="Arial"/>
          <w:color w:val="333333"/>
          <w:sz w:val="20"/>
          <w:szCs w:val="20"/>
        </w:rPr>
        <w:t>ify me of the above problems if any</w:t>
      </w:r>
      <w:r w:rsidR="00596B9D">
        <w:rPr>
          <w:rFonts w:cs="Arial"/>
          <w:color w:val="333333"/>
          <w:sz w:val="20"/>
          <w:szCs w:val="20"/>
        </w:rPr>
        <w:t xml:space="preserve"> -</w:t>
      </w:r>
      <w:r w:rsidR="009377C2">
        <w:rPr>
          <w:rFonts w:cs="Arial"/>
          <w:color w:val="333333"/>
          <w:sz w:val="20"/>
          <w:szCs w:val="20"/>
        </w:rPr>
        <w:t xml:space="preserve"> at the begging of class.</w:t>
      </w:r>
      <w:r w:rsidR="009377C2" w:rsidRPr="009377C2">
        <w:rPr>
          <w:rFonts w:cs="Arial"/>
          <w:color w:val="333333"/>
          <w:sz w:val="20"/>
          <w:szCs w:val="20"/>
        </w:rPr>
        <w:t xml:space="preserve"> </w:t>
      </w:r>
      <w:r w:rsidR="009377C2">
        <w:rPr>
          <w:rFonts w:cs="Arial"/>
          <w:color w:val="333333"/>
          <w:sz w:val="20"/>
          <w:szCs w:val="20"/>
        </w:rPr>
        <w:t>You will be held responsible for any damage to your assigned seat &amp; calculator.</w:t>
      </w:r>
    </w:p>
    <w:p w:rsidR="00E31FAF" w:rsidRDefault="00E31FAF" w:rsidP="00414534">
      <w:pPr>
        <w:ind w:left="720" w:hanging="360"/>
        <w:rPr>
          <w:rFonts w:cs="Arial"/>
          <w:color w:val="333333"/>
          <w:sz w:val="20"/>
          <w:szCs w:val="20"/>
        </w:rPr>
      </w:pPr>
    </w:p>
    <w:p w:rsidR="00414534" w:rsidRDefault="00414534" w:rsidP="000F2C44">
      <w:pPr>
        <w:numPr>
          <w:ilvl w:val="0"/>
          <w:numId w:val="5"/>
        </w:numPr>
        <w:rPr>
          <w:sz w:val="20"/>
          <w:szCs w:val="20"/>
        </w:rPr>
      </w:pPr>
      <w:r w:rsidRPr="000F2C44">
        <w:rPr>
          <w:b/>
        </w:rPr>
        <w:t xml:space="preserve"> Visitors in the classroom. </w:t>
      </w:r>
      <w:r>
        <w:rPr>
          <w:sz w:val="20"/>
          <w:szCs w:val="20"/>
        </w:rPr>
        <w:t xml:space="preserve">When there is a visitor in the classroom, act courteously towards that person, but the best thing you can do is to focus on your class work as though no visitor was present. </w:t>
      </w:r>
    </w:p>
    <w:p w:rsidR="00A83034" w:rsidRPr="000F2C44" w:rsidRDefault="00A83034" w:rsidP="00A83034">
      <w:pPr>
        <w:ind w:left="720"/>
        <w:rPr>
          <w:sz w:val="20"/>
          <w:szCs w:val="20"/>
        </w:rPr>
      </w:pPr>
    </w:p>
    <w:p w:rsidR="00414534" w:rsidRPr="000F2C44" w:rsidRDefault="00BB31CA" w:rsidP="00BB31CA">
      <w:pPr>
        <w:pStyle w:val="BodyTextIndent2"/>
        <w:ind w:left="0"/>
        <w:rPr>
          <w:rFonts w:cs="Arial"/>
          <w:bCs/>
          <w:color w:val="000000"/>
          <w:sz w:val="24"/>
        </w:rPr>
      </w:pPr>
      <w:r>
        <w:rPr>
          <w:szCs w:val="20"/>
        </w:rPr>
        <w:t xml:space="preserve">       </w:t>
      </w:r>
      <w:r w:rsidR="00414534" w:rsidRPr="000F2C44">
        <w:rPr>
          <w:b/>
          <w:color w:val="333333"/>
          <w:sz w:val="24"/>
        </w:rPr>
        <w:t>12. Eating, Drinking, Chewing Gum and Grooming:</w:t>
      </w:r>
    </w:p>
    <w:p w:rsidR="00414534" w:rsidRDefault="00414534" w:rsidP="00414534">
      <w:pPr>
        <w:ind w:left="360"/>
        <w:rPr>
          <w:b/>
          <w:i/>
          <w:color w:val="333333"/>
          <w:sz w:val="16"/>
          <w:szCs w:val="16"/>
        </w:rPr>
      </w:pPr>
    </w:p>
    <w:p w:rsidR="00414534" w:rsidRDefault="00414534" w:rsidP="00414534">
      <w:pPr>
        <w:ind w:left="720"/>
        <w:rPr>
          <w:color w:val="333333"/>
          <w:sz w:val="20"/>
          <w:szCs w:val="20"/>
        </w:rPr>
      </w:pPr>
      <w:r>
        <w:rPr>
          <w:color w:val="333333"/>
          <w:sz w:val="20"/>
          <w:szCs w:val="20"/>
        </w:rPr>
        <w:t xml:space="preserve">The procedure is that no one should be eating/drinking/chewing anything in our classroom. Please dispose </w:t>
      </w:r>
      <w:r w:rsidR="00E4684E">
        <w:rPr>
          <w:color w:val="333333"/>
          <w:sz w:val="20"/>
          <w:szCs w:val="20"/>
        </w:rPr>
        <w:t>of</w:t>
      </w:r>
      <w:r>
        <w:rPr>
          <w:color w:val="333333"/>
          <w:sz w:val="20"/>
          <w:szCs w:val="20"/>
        </w:rPr>
        <w:t xml:space="preserve"> any such items prior to arriving in our classroom.</w:t>
      </w:r>
      <w:r>
        <w:rPr>
          <w:rFonts w:ascii="UnivrstyRoman BT" w:hAnsi="UnivrstyRoman BT" w:cs="Arial"/>
          <w:sz w:val="20"/>
          <w:szCs w:val="20"/>
        </w:rPr>
        <w:t xml:space="preserve"> </w:t>
      </w:r>
      <w:r>
        <w:rPr>
          <w:rFonts w:cs="Arial"/>
          <w:sz w:val="20"/>
          <w:szCs w:val="20"/>
        </w:rPr>
        <w:t>Our school has carpeted classrooms and we like them clean.</w:t>
      </w:r>
      <w:r w:rsidR="00671C77">
        <w:rPr>
          <w:rFonts w:cs="Arial"/>
          <w:color w:val="333333"/>
          <w:sz w:val="20"/>
          <w:szCs w:val="20"/>
        </w:rPr>
        <w:t xml:space="preserve"> </w:t>
      </w:r>
      <w:r w:rsidR="00E4684E">
        <w:rPr>
          <w:rFonts w:cs="Arial"/>
          <w:color w:val="333333"/>
          <w:sz w:val="20"/>
          <w:szCs w:val="20"/>
        </w:rPr>
        <w:t>Moreover</w:t>
      </w:r>
      <w:r>
        <w:rPr>
          <w:rFonts w:cs="Arial"/>
          <w:color w:val="333333"/>
          <w:sz w:val="20"/>
          <w:szCs w:val="20"/>
        </w:rPr>
        <w:t xml:space="preserve">, we do </w:t>
      </w:r>
      <w:r>
        <w:rPr>
          <w:rFonts w:cs="Arial"/>
          <w:b/>
          <w:color w:val="333333"/>
          <w:sz w:val="20"/>
          <w:szCs w:val="20"/>
        </w:rPr>
        <w:t>NOT</w:t>
      </w:r>
      <w:r>
        <w:rPr>
          <w:rFonts w:cs="Arial"/>
          <w:color w:val="333333"/>
          <w:sz w:val="20"/>
          <w:szCs w:val="20"/>
        </w:rPr>
        <w:t xml:space="preserve"> groom</w:t>
      </w:r>
      <w:r>
        <w:rPr>
          <w:color w:val="333333"/>
          <w:sz w:val="20"/>
          <w:szCs w:val="20"/>
        </w:rPr>
        <w:t xml:space="preserve"> ourselves in our classroom; do not apply make-up/ lotion; do not comb/brush your hair. Grooming should be done prior to coming to class. We only have </w:t>
      </w:r>
      <w:r w:rsidR="009377C2">
        <w:rPr>
          <w:color w:val="333333"/>
          <w:sz w:val="20"/>
          <w:szCs w:val="20"/>
        </w:rPr>
        <w:t xml:space="preserve">50 Min. </w:t>
      </w:r>
      <w:r w:rsidR="003A598A">
        <w:rPr>
          <w:color w:val="333333"/>
          <w:sz w:val="20"/>
          <w:szCs w:val="20"/>
        </w:rPr>
        <w:t>of</w:t>
      </w:r>
      <w:r w:rsidR="00D708A7">
        <w:rPr>
          <w:color w:val="333333"/>
          <w:sz w:val="20"/>
          <w:szCs w:val="20"/>
        </w:rPr>
        <w:t xml:space="preserve"> </w:t>
      </w:r>
      <w:r w:rsidR="003A598A">
        <w:rPr>
          <w:color w:val="333333"/>
          <w:sz w:val="20"/>
          <w:szCs w:val="20"/>
        </w:rPr>
        <w:t xml:space="preserve">class </w:t>
      </w:r>
      <w:r w:rsidR="009377C2">
        <w:rPr>
          <w:color w:val="333333"/>
          <w:sz w:val="20"/>
          <w:szCs w:val="20"/>
        </w:rPr>
        <w:t>full of learning activities – time is valuable.</w:t>
      </w:r>
    </w:p>
    <w:p w:rsidR="00414534" w:rsidRDefault="00414534" w:rsidP="00414534">
      <w:pPr>
        <w:ind w:left="720"/>
        <w:rPr>
          <w:b/>
          <w:color w:val="333333"/>
          <w:sz w:val="20"/>
          <w:szCs w:val="20"/>
        </w:rPr>
      </w:pPr>
      <w:r>
        <w:rPr>
          <w:color w:val="333333"/>
          <w:sz w:val="20"/>
          <w:szCs w:val="20"/>
        </w:rPr>
        <w:t xml:space="preserve">                                                                                                                                            </w:t>
      </w:r>
    </w:p>
    <w:p w:rsidR="00D708A7" w:rsidRPr="000F2C44" w:rsidRDefault="00414534" w:rsidP="00414534">
      <w:pPr>
        <w:ind w:left="360"/>
        <w:rPr>
          <w:b/>
          <w:color w:val="333333"/>
        </w:rPr>
      </w:pPr>
      <w:r w:rsidRPr="000F2C44">
        <w:rPr>
          <w:b/>
          <w:color w:val="333333"/>
        </w:rPr>
        <w:t xml:space="preserve">13. Cell Phones or other Electronic devices (EDs): </w:t>
      </w:r>
    </w:p>
    <w:p w:rsidR="00D708A7" w:rsidRDefault="00D708A7" w:rsidP="00414534">
      <w:pPr>
        <w:ind w:left="360"/>
        <w:rPr>
          <w:b/>
          <w:color w:val="333333"/>
          <w:sz w:val="20"/>
          <w:szCs w:val="20"/>
        </w:rPr>
      </w:pPr>
    </w:p>
    <w:p w:rsidR="00414534" w:rsidRDefault="00D708A7" w:rsidP="00414534">
      <w:pPr>
        <w:ind w:left="360"/>
        <w:rPr>
          <w:b/>
          <w:color w:val="333333"/>
          <w:sz w:val="20"/>
          <w:szCs w:val="20"/>
        </w:rPr>
      </w:pPr>
      <w:r>
        <w:rPr>
          <w:b/>
          <w:color w:val="333333"/>
          <w:sz w:val="20"/>
          <w:szCs w:val="20"/>
        </w:rPr>
        <w:t xml:space="preserve">      </w:t>
      </w:r>
      <w:r w:rsidR="00414534">
        <w:rPr>
          <w:sz w:val="20"/>
          <w:szCs w:val="20"/>
        </w:rPr>
        <w:t xml:space="preserve">The school wide cell phone policy is that, </w:t>
      </w:r>
      <w:r w:rsidR="00414534">
        <w:rPr>
          <w:b/>
          <w:sz w:val="20"/>
          <w:szCs w:val="20"/>
        </w:rPr>
        <w:t>NO</w:t>
      </w:r>
      <w:r w:rsidR="00414534">
        <w:rPr>
          <w:sz w:val="20"/>
          <w:szCs w:val="20"/>
        </w:rPr>
        <w:t xml:space="preserve"> use of cell phones or EDs in class. </w:t>
      </w:r>
      <w:r w:rsidR="00414534">
        <w:rPr>
          <w:b/>
          <w:sz w:val="20"/>
          <w:szCs w:val="20"/>
        </w:rPr>
        <w:t>Turn off</w:t>
      </w:r>
      <w:r w:rsidR="00414534">
        <w:rPr>
          <w:sz w:val="20"/>
          <w:szCs w:val="20"/>
        </w:rPr>
        <w:t xml:space="preserve"> all electronic devices before </w:t>
      </w:r>
      <w:r>
        <w:rPr>
          <w:sz w:val="20"/>
          <w:szCs w:val="20"/>
        </w:rPr>
        <w:t xml:space="preserve">   </w:t>
      </w:r>
      <w:r w:rsidR="00414534">
        <w:rPr>
          <w:sz w:val="20"/>
          <w:szCs w:val="20"/>
        </w:rPr>
        <w:t xml:space="preserve">entering the class. Do likewise for the other electronic devices and keep them away. </w:t>
      </w:r>
      <w:proofErr w:type="gramStart"/>
      <w:r w:rsidR="00414534">
        <w:rPr>
          <w:sz w:val="20"/>
          <w:szCs w:val="20"/>
        </w:rPr>
        <w:t>Otherwise</w:t>
      </w:r>
      <w:proofErr w:type="gramEnd"/>
      <w:r w:rsidR="00414534">
        <w:rPr>
          <w:sz w:val="20"/>
          <w:szCs w:val="20"/>
        </w:rPr>
        <w:t xml:space="preserve"> use of such devices will lead to confiscation</w:t>
      </w:r>
      <w:r w:rsidR="00E4684E">
        <w:rPr>
          <w:sz w:val="20"/>
          <w:szCs w:val="20"/>
        </w:rPr>
        <w:t>.</w:t>
      </w:r>
      <w:r w:rsidR="00414534">
        <w:rPr>
          <w:sz w:val="20"/>
          <w:szCs w:val="20"/>
        </w:rPr>
        <w:t xml:space="preserve"> </w:t>
      </w:r>
      <w:r w:rsidR="00671C77">
        <w:rPr>
          <w:sz w:val="20"/>
          <w:szCs w:val="20"/>
        </w:rPr>
        <w:t>However, y</w:t>
      </w:r>
      <w:r w:rsidR="003A598A">
        <w:rPr>
          <w:sz w:val="20"/>
          <w:szCs w:val="20"/>
        </w:rPr>
        <w:t>ou may use your phone b</w:t>
      </w:r>
      <w:r w:rsidR="00E4684E">
        <w:rPr>
          <w:sz w:val="20"/>
          <w:szCs w:val="20"/>
        </w:rPr>
        <w:t>efore outside class.</w:t>
      </w:r>
    </w:p>
    <w:p w:rsidR="00414534" w:rsidRDefault="00414534" w:rsidP="00414534">
      <w:pPr>
        <w:ind w:left="720"/>
        <w:rPr>
          <w:sz w:val="20"/>
          <w:szCs w:val="20"/>
        </w:rPr>
      </w:pPr>
    </w:p>
    <w:p w:rsidR="00414534" w:rsidRPr="000F2C44" w:rsidRDefault="00414534" w:rsidP="00414534">
      <w:pPr>
        <w:ind w:firstLine="720"/>
        <w:rPr>
          <w:color w:val="333333"/>
        </w:rPr>
      </w:pPr>
    </w:p>
    <w:p w:rsidR="00D708A7" w:rsidRDefault="00414534" w:rsidP="00414534">
      <w:pPr>
        <w:ind w:left="720" w:hanging="360"/>
        <w:rPr>
          <w:rFonts w:cs="Arial"/>
          <w:color w:val="333333"/>
          <w:sz w:val="20"/>
          <w:szCs w:val="20"/>
        </w:rPr>
      </w:pPr>
      <w:r w:rsidRPr="000F2C44">
        <w:rPr>
          <w:rFonts w:cs="Arial"/>
          <w:b/>
          <w:color w:val="333333"/>
        </w:rPr>
        <w:t>15.  Grading</w:t>
      </w:r>
      <w:r>
        <w:rPr>
          <w:rFonts w:cs="Arial"/>
          <w:b/>
          <w:color w:val="333333"/>
          <w:sz w:val="20"/>
          <w:szCs w:val="20"/>
        </w:rPr>
        <w:t xml:space="preserve">.  </w:t>
      </w:r>
      <w:r w:rsidR="00B90ADD">
        <w:rPr>
          <w:rFonts w:cs="Arial"/>
          <w:color w:val="333333"/>
          <w:sz w:val="20"/>
          <w:szCs w:val="20"/>
        </w:rPr>
        <w:t>For 9 Weeks: At least 1</w:t>
      </w:r>
      <w:r w:rsidR="00E4684E">
        <w:rPr>
          <w:rFonts w:cs="Arial"/>
          <w:color w:val="333333"/>
          <w:sz w:val="20"/>
          <w:szCs w:val="20"/>
        </w:rPr>
        <w:t>3</w:t>
      </w:r>
      <w:r w:rsidR="00B90ADD">
        <w:rPr>
          <w:rFonts w:cs="Arial"/>
          <w:color w:val="333333"/>
          <w:sz w:val="20"/>
          <w:szCs w:val="20"/>
        </w:rPr>
        <w:t xml:space="preserve"> </w:t>
      </w:r>
      <w:proofErr w:type="gramStart"/>
      <w:r w:rsidR="00B90ADD" w:rsidRPr="00B90ADD">
        <w:rPr>
          <w:rFonts w:cs="Arial"/>
          <w:b/>
          <w:color w:val="333333"/>
          <w:sz w:val="20"/>
          <w:szCs w:val="20"/>
        </w:rPr>
        <w:t>Daily</w:t>
      </w:r>
      <w:proofErr w:type="gramEnd"/>
      <w:r w:rsidR="00B90ADD">
        <w:rPr>
          <w:rFonts w:cs="Arial"/>
          <w:color w:val="333333"/>
          <w:sz w:val="20"/>
          <w:szCs w:val="20"/>
        </w:rPr>
        <w:t xml:space="preserve"> grades – 50% and At least 3 </w:t>
      </w:r>
      <w:r w:rsidR="00B90ADD" w:rsidRPr="00B90ADD">
        <w:rPr>
          <w:rFonts w:cs="Arial"/>
          <w:b/>
          <w:color w:val="333333"/>
          <w:sz w:val="20"/>
          <w:szCs w:val="20"/>
        </w:rPr>
        <w:t>Major</w:t>
      </w:r>
      <w:r w:rsidR="00B90ADD">
        <w:rPr>
          <w:rFonts w:cs="Arial"/>
          <w:color w:val="333333"/>
          <w:sz w:val="20"/>
          <w:szCs w:val="20"/>
        </w:rPr>
        <w:t xml:space="preserve"> grades – 50%</w:t>
      </w:r>
    </w:p>
    <w:p w:rsidR="00B90ADD" w:rsidRDefault="00B90ADD" w:rsidP="00B90ADD">
      <w:pPr>
        <w:pStyle w:val="ListParagraph"/>
        <w:numPr>
          <w:ilvl w:val="0"/>
          <w:numId w:val="14"/>
        </w:numPr>
        <w:rPr>
          <w:rFonts w:cs="Arial"/>
          <w:color w:val="333333"/>
          <w:sz w:val="20"/>
          <w:szCs w:val="20"/>
        </w:rPr>
      </w:pPr>
      <w:r>
        <w:rPr>
          <w:rFonts w:cs="Arial"/>
          <w:color w:val="333333"/>
          <w:sz w:val="20"/>
          <w:szCs w:val="20"/>
        </w:rPr>
        <w:t>Semester 1 Credit: 1</w:t>
      </w:r>
      <w:r w:rsidRPr="00B90ADD">
        <w:rPr>
          <w:rFonts w:cs="Arial"/>
          <w:color w:val="333333"/>
          <w:sz w:val="20"/>
          <w:szCs w:val="20"/>
          <w:vertAlign w:val="superscript"/>
        </w:rPr>
        <w:t>st</w:t>
      </w:r>
      <w:r>
        <w:rPr>
          <w:rFonts w:cs="Arial"/>
          <w:color w:val="333333"/>
          <w:sz w:val="20"/>
          <w:szCs w:val="20"/>
        </w:rPr>
        <w:t xml:space="preserve"> term = 43% and 2</w:t>
      </w:r>
      <w:r w:rsidRPr="00B90ADD">
        <w:rPr>
          <w:rFonts w:cs="Arial"/>
          <w:color w:val="333333"/>
          <w:sz w:val="20"/>
          <w:szCs w:val="20"/>
          <w:vertAlign w:val="superscript"/>
        </w:rPr>
        <w:t>nd</w:t>
      </w:r>
      <w:r>
        <w:rPr>
          <w:rFonts w:cs="Arial"/>
          <w:color w:val="333333"/>
          <w:sz w:val="20"/>
          <w:szCs w:val="20"/>
        </w:rPr>
        <w:t xml:space="preserve"> term = 42% and Semester Final Exam = 15%</w:t>
      </w:r>
    </w:p>
    <w:p w:rsidR="00B90ADD" w:rsidRPr="00B90ADD" w:rsidRDefault="00B90ADD" w:rsidP="00B90ADD">
      <w:pPr>
        <w:pStyle w:val="ListParagraph"/>
        <w:numPr>
          <w:ilvl w:val="0"/>
          <w:numId w:val="14"/>
        </w:numPr>
        <w:rPr>
          <w:rFonts w:cs="Arial"/>
          <w:color w:val="333333"/>
          <w:sz w:val="20"/>
          <w:szCs w:val="20"/>
        </w:rPr>
      </w:pPr>
      <w:r>
        <w:rPr>
          <w:rFonts w:cs="Arial"/>
          <w:color w:val="333333"/>
          <w:sz w:val="20"/>
          <w:szCs w:val="20"/>
        </w:rPr>
        <w:t>Semester 2 Credit: 3</w:t>
      </w:r>
      <w:r w:rsidRPr="00B90ADD">
        <w:rPr>
          <w:rFonts w:cs="Arial"/>
          <w:color w:val="333333"/>
          <w:sz w:val="20"/>
          <w:szCs w:val="20"/>
          <w:vertAlign w:val="superscript"/>
        </w:rPr>
        <w:t>rd</w:t>
      </w:r>
      <w:r>
        <w:rPr>
          <w:rFonts w:cs="Arial"/>
          <w:color w:val="333333"/>
          <w:sz w:val="20"/>
          <w:szCs w:val="20"/>
        </w:rPr>
        <w:t xml:space="preserve"> term = 43% and 4</w:t>
      </w:r>
      <w:r>
        <w:rPr>
          <w:rFonts w:cs="Arial"/>
          <w:color w:val="333333"/>
          <w:sz w:val="20"/>
          <w:szCs w:val="20"/>
          <w:vertAlign w:val="superscript"/>
        </w:rPr>
        <w:t>th</w:t>
      </w:r>
      <w:r>
        <w:rPr>
          <w:rFonts w:cs="Arial"/>
          <w:color w:val="333333"/>
          <w:sz w:val="20"/>
          <w:szCs w:val="20"/>
        </w:rPr>
        <w:t xml:space="preserve"> term = 42% and Semester Final Exam = 15%</w:t>
      </w:r>
    </w:p>
    <w:p w:rsidR="00D708A7" w:rsidRDefault="00D708A7" w:rsidP="00414534">
      <w:pPr>
        <w:ind w:left="720" w:hanging="360"/>
        <w:rPr>
          <w:rFonts w:cs="Arial"/>
          <w:b/>
          <w:color w:val="333333"/>
          <w:sz w:val="20"/>
          <w:szCs w:val="20"/>
        </w:rPr>
      </w:pPr>
    </w:p>
    <w:p w:rsidR="00414534" w:rsidRDefault="00414534" w:rsidP="00414534">
      <w:pPr>
        <w:rPr>
          <w:i/>
          <w:sz w:val="20"/>
          <w:szCs w:val="20"/>
        </w:rPr>
      </w:pPr>
      <w:r>
        <w:rPr>
          <w:sz w:val="20"/>
          <w:szCs w:val="20"/>
        </w:rPr>
        <w:t xml:space="preserve">                               </w:t>
      </w:r>
      <w:r>
        <w:rPr>
          <w:b/>
          <w:sz w:val="20"/>
          <w:szCs w:val="20"/>
        </w:rPr>
        <w:t>A</w:t>
      </w:r>
      <w:r>
        <w:rPr>
          <w:sz w:val="20"/>
          <w:szCs w:val="20"/>
        </w:rPr>
        <w:t xml:space="preserve">: </w:t>
      </w:r>
      <w:r>
        <w:rPr>
          <w:i/>
          <w:sz w:val="20"/>
          <w:szCs w:val="20"/>
          <w:u w:val="single"/>
        </w:rPr>
        <w:t>90-100</w:t>
      </w:r>
      <w:r>
        <w:rPr>
          <w:sz w:val="20"/>
          <w:szCs w:val="20"/>
        </w:rPr>
        <w:t xml:space="preserve">            </w:t>
      </w:r>
      <w:r>
        <w:rPr>
          <w:b/>
          <w:sz w:val="20"/>
          <w:szCs w:val="20"/>
        </w:rPr>
        <w:t>B</w:t>
      </w:r>
      <w:r>
        <w:rPr>
          <w:sz w:val="20"/>
          <w:szCs w:val="20"/>
        </w:rPr>
        <w:t xml:space="preserve">: </w:t>
      </w:r>
      <w:r>
        <w:rPr>
          <w:i/>
          <w:sz w:val="20"/>
          <w:szCs w:val="20"/>
          <w:u w:val="single"/>
        </w:rPr>
        <w:t>80-89</w:t>
      </w:r>
      <w:r>
        <w:rPr>
          <w:sz w:val="20"/>
          <w:szCs w:val="20"/>
        </w:rPr>
        <w:t xml:space="preserve">                   </w:t>
      </w:r>
      <w:r>
        <w:rPr>
          <w:b/>
          <w:sz w:val="20"/>
          <w:szCs w:val="20"/>
        </w:rPr>
        <w:t xml:space="preserve"> C</w:t>
      </w:r>
      <w:r>
        <w:rPr>
          <w:sz w:val="20"/>
          <w:szCs w:val="20"/>
        </w:rPr>
        <w:t xml:space="preserve">: </w:t>
      </w:r>
      <w:r>
        <w:rPr>
          <w:sz w:val="20"/>
          <w:szCs w:val="20"/>
          <w:u w:val="single"/>
        </w:rPr>
        <w:t>7</w:t>
      </w:r>
      <w:r w:rsidR="00E4684E">
        <w:rPr>
          <w:sz w:val="20"/>
          <w:szCs w:val="20"/>
          <w:u w:val="single"/>
        </w:rPr>
        <w:t xml:space="preserve">0 </w:t>
      </w:r>
      <w:r>
        <w:rPr>
          <w:sz w:val="20"/>
          <w:szCs w:val="20"/>
          <w:u w:val="single"/>
        </w:rPr>
        <w:t>-79</w:t>
      </w:r>
      <w:r>
        <w:rPr>
          <w:sz w:val="20"/>
          <w:szCs w:val="20"/>
        </w:rPr>
        <w:t xml:space="preserve">                   </w:t>
      </w:r>
      <w:r>
        <w:rPr>
          <w:b/>
          <w:sz w:val="20"/>
          <w:szCs w:val="20"/>
        </w:rPr>
        <w:t>F</w:t>
      </w:r>
      <w:r>
        <w:rPr>
          <w:sz w:val="20"/>
          <w:szCs w:val="20"/>
        </w:rPr>
        <w:t xml:space="preserve">: </w:t>
      </w:r>
      <w:r>
        <w:rPr>
          <w:i/>
          <w:sz w:val="20"/>
          <w:szCs w:val="20"/>
        </w:rPr>
        <w:t>69 and below</w:t>
      </w:r>
    </w:p>
    <w:p w:rsidR="007241E7" w:rsidRDefault="007241E7" w:rsidP="00414534">
      <w:pPr>
        <w:rPr>
          <w:sz w:val="20"/>
          <w:szCs w:val="20"/>
        </w:rPr>
      </w:pPr>
    </w:p>
    <w:p w:rsidR="00414534" w:rsidRDefault="00414534" w:rsidP="00414534">
      <w:pPr>
        <w:rPr>
          <w:sz w:val="20"/>
          <w:szCs w:val="20"/>
        </w:rPr>
      </w:pPr>
    </w:p>
    <w:p w:rsidR="00414534" w:rsidRDefault="000F2C44" w:rsidP="000F2C44">
      <w:pPr>
        <w:rPr>
          <w:rFonts w:cs="Arial"/>
          <w:bCs/>
          <w:color w:val="000000"/>
          <w:sz w:val="20"/>
          <w:szCs w:val="20"/>
        </w:rPr>
      </w:pPr>
      <w:r>
        <w:rPr>
          <w:sz w:val="20"/>
          <w:szCs w:val="20"/>
        </w:rPr>
        <w:t xml:space="preserve">     </w:t>
      </w:r>
      <w:r w:rsidR="00414534" w:rsidRPr="000F2C44">
        <w:rPr>
          <w:b/>
          <w:color w:val="333333"/>
        </w:rPr>
        <w:t>16. Textbook:</w:t>
      </w:r>
      <w:r w:rsidR="00414534">
        <w:rPr>
          <w:color w:val="333333"/>
          <w:sz w:val="20"/>
          <w:szCs w:val="20"/>
        </w:rPr>
        <w:t xml:space="preserve"> We use the class set of Algebra 1 textbook</w:t>
      </w:r>
      <w:r w:rsidR="007241E7">
        <w:rPr>
          <w:color w:val="333333"/>
          <w:sz w:val="20"/>
          <w:szCs w:val="20"/>
        </w:rPr>
        <w:t>s</w:t>
      </w:r>
      <w:r w:rsidR="00414534">
        <w:rPr>
          <w:rFonts w:cs="Arial"/>
          <w:b/>
          <w:bCs/>
          <w:color w:val="000000"/>
          <w:sz w:val="20"/>
          <w:szCs w:val="20"/>
        </w:rPr>
        <w:t xml:space="preserve"> </w:t>
      </w:r>
      <w:r w:rsidR="00414534">
        <w:rPr>
          <w:rFonts w:cs="Arial"/>
          <w:bCs/>
          <w:color w:val="000000"/>
          <w:sz w:val="20"/>
          <w:szCs w:val="20"/>
        </w:rPr>
        <w:t>which remains in class</w:t>
      </w:r>
      <w:r w:rsidR="007241E7">
        <w:rPr>
          <w:rFonts w:cs="Arial"/>
          <w:bCs/>
          <w:color w:val="000000"/>
          <w:sz w:val="20"/>
          <w:szCs w:val="20"/>
        </w:rPr>
        <w:t xml:space="preserve"> all the time</w:t>
      </w:r>
      <w:r w:rsidR="00414534">
        <w:rPr>
          <w:rFonts w:cs="Arial"/>
          <w:bCs/>
          <w:color w:val="000000"/>
          <w:sz w:val="20"/>
          <w:szCs w:val="20"/>
        </w:rPr>
        <w:t>.</w:t>
      </w:r>
      <w:r w:rsidR="007241E7">
        <w:rPr>
          <w:rFonts w:cs="Arial"/>
          <w:bCs/>
          <w:color w:val="000000"/>
          <w:sz w:val="20"/>
          <w:szCs w:val="20"/>
        </w:rPr>
        <w:t xml:space="preserve"> You will be responsible for your assigned copy.</w:t>
      </w:r>
      <w:r w:rsidR="005669EE">
        <w:rPr>
          <w:rFonts w:cs="Arial"/>
          <w:bCs/>
          <w:color w:val="000000"/>
          <w:sz w:val="20"/>
          <w:szCs w:val="20"/>
        </w:rPr>
        <w:t xml:space="preserve"> </w:t>
      </w:r>
      <w:r w:rsidR="00414534">
        <w:rPr>
          <w:color w:val="333333"/>
          <w:sz w:val="20"/>
          <w:szCs w:val="20"/>
        </w:rPr>
        <w:t xml:space="preserve">You are </w:t>
      </w:r>
      <w:r w:rsidR="005669EE" w:rsidRPr="005669EE">
        <w:rPr>
          <w:b/>
          <w:color w:val="333333"/>
          <w:sz w:val="20"/>
          <w:szCs w:val="20"/>
          <w:u w:val="single"/>
        </w:rPr>
        <w:t>NOT</w:t>
      </w:r>
      <w:r w:rsidR="005669EE">
        <w:rPr>
          <w:color w:val="333333"/>
          <w:sz w:val="20"/>
          <w:szCs w:val="20"/>
        </w:rPr>
        <w:t xml:space="preserve"> </w:t>
      </w:r>
      <w:r w:rsidR="00414534">
        <w:rPr>
          <w:color w:val="333333"/>
          <w:sz w:val="20"/>
          <w:szCs w:val="20"/>
        </w:rPr>
        <w:t xml:space="preserve">allowed to </w:t>
      </w:r>
      <w:r w:rsidR="005669EE">
        <w:rPr>
          <w:color w:val="333333"/>
          <w:sz w:val="20"/>
          <w:szCs w:val="20"/>
        </w:rPr>
        <w:t>take the</w:t>
      </w:r>
      <w:r w:rsidR="00414534">
        <w:rPr>
          <w:color w:val="333333"/>
          <w:sz w:val="20"/>
          <w:szCs w:val="20"/>
        </w:rPr>
        <w:t xml:space="preserve"> Algebra 1 textbook </w:t>
      </w:r>
      <w:r w:rsidR="005669EE">
        <w:rPr>
          <w:color w:val="333333"/>
          <w:sz w:val="20"/>
          <w:szCs w:val="20"/>
        </w:rPr>
        <w:t>home to finish your assignments.</w:t>
      </w:r>
      <w:r w:rsidR="00C02953">
        <w:rPr>
          <w:color w:val="333333"/>
          <w:sz w:val="20"/>
          <w:szCs w:val="20"/>
        </w:rPr>
        <w:t xml:space="preserve"> You are allowed to borrow a school </w:t>
      </w:r>
      <w:r w:rsidR="00DC6D93">
        <w:rPr>
          <w:color w:val="333333"/>
          <w:sz w:val="20"/>
          <w:szCs w:val="20"/>
        </w:rPr>
        <w:t xml:space="preserve">Algebra 1 </w:t>
      </w:r>
      <w:r w:rsidR="00C02953">
        <w:rPr>
          <w:color w:val="333333"/>
          <w:sz w:val="20"/>
          <w:szCs w:val="20"/>
        </w:rPr>
        <w:t xml:space="preserve">textbook from </w:t>
      </w:r>
      <w:r w:rsidR="00DC6D93">
        <w:rPr>
          <w:color w:val="333333"/>
          <w:sz w:val="20"/>
          <w:szCs w:val="20"/>
        </w:rPr>
        <w:t>(Assistant Principal) – D hall</w:t>
      </w:r>
    </w:p>
    <w:p w:rsidR="005669EE" w:rsidRDefault="005669EE" w:rsidP="005669EE">
      <w:pPr>
        <w:spacing w:line="276" w:lineRule="auto"/>
        <w:rPr>
          <w:rFonts w:eastAsia="Calibri" w:cs="Arial"/>
          <w:sz w:val="18"/>
          <w:szCs w:val="18"/>
        </w:rPr>
      </w:pPr>
    </w:p>
    <w:p w:rsidR="005669EE" w:rsidRDefault="005669EE" w:rsidP="005669EE">
      <w:pPr>
        <w:rPr>
          <w:sz w:val="20"/>
          <w:szCs w:val="20"/>
        </w:rPr>
      </w:pPr>
    </w:p>
    <w:p w:rsidR="005669EE" w:rsidRPr="002D6348" w:rsidRDefault="005669EE" w:rsidP="005669EE">
      <w:pPr>
        <w:spacing w:after="200" w:line="276" w:lineRule="auto"/>
        <w:rPr>
          <w:rFonts w:eastAsia="Calibri" w:cs="Arial"/>
          <w:b/>
          <w:bCs/>
        </w:rPr>
      </w:pPr>
      <w:r>
        <w:rPr>
          <w:rFonts w:ascii="Calibri" w:eastAsia="Calibri" w:hAnsi="Calibri"/>
          <w:b/>
          <w:bCs/>
          <w:sz w:val="28"/>
          <w:szCs w:val="28"/>
        </w:rPr>
        <w:t xml:space="preserve">     </w:t>
      </w:r>
      <w:r w:rsidRPr="002D6348">
        <w:rPr>
          <w:rFonts w:eastAsia="Calibri" w:cs="Arial"/>
          <w:b/>
          <w:bCs/>
        </w:rPr>
        <w:t>1</w:t>
      </w:r>
      <w:r w:rsidR="002D6348">
        <w:rPr>
          <w:rFonts w:eastAsia="Calibri" w:cs="Arial"/>
          <w:b/>
          <w:bCs/>
        </w:rPr>
        <w:t>7</w:t>
      </w:r>
      <w:r w:rsidRPr="002D6348">
        <w:rPr>
          <w:rFonts w:eastAsia="Calibri" w:cs="Arial"/>
          <w:b/>
          <w:bCs/>
        </w:rPr>
        <w:t>. Discipline Procedures</w:t>
      </w:r>
      <w:r w:rsidR="00E84C42" w:rsidRPr="002D6348">
        <w:rPr>
          <w:rFonts w:eastAsia="Calibri" w:cs="Arial"/>
          <w:b/>
          <w:bCs/>
        </w:rPr>
        <w:t>:</w:t>
      </w:r>
    </w:p>
    <w:p w:rsidR="00E84C42" w:rsidRPr="002D6348" w:rsidRDefault="00E84C42" w:rsidP="00E84C42">
      <w:pPr>
        <w:pStyle w:val="ListParagraph"/>
        <w:spacing w:after="200" w:line="276" w:lineRule="auto"/>
        <w:rPr>
          <w:rFonts w:eastAsia="Calibri" w:cs="Arial"/>
          <w:bCs/>
          <w:sz w:val="20"/>
          <w:szCs w:val="20"/>
        </w:rPr>
      </w:pPr>
      <w:r w:rsidRPr="002D6348">
        <w:rPr>
          <w:rFonts w:eastAsia="Calibri" w:cs="Arial"/>
          <w:bCs/>
          <w:sz w:val="20"/>
          <w:szCs w:val="20"/>
        </w:rPr>
        <w:t>There is Zero Tolerance for misbehavior</w:t>
      </w:r>
      <w:r w:rsidR="00A028C9" w:rsidRPr="002D6348">
        <w:rPr>
          <w:rFonts w:eastAsia="Calibri" w:cs="Arial"/>
          <w:bCs/>
          <w:sz w:val="20"/>
          <w:szCs w:val="20"/>
        </w:rPr>
        <w:t xml:space="preserve"> in class</w:t>
      </w:r>
      <w:r w:rsidRPr="002D6348">
        <w:rPr>
          <w:rFonts w:eastAsia="Calibri" w:cs="Arial"/>
          <w:bCs/>
          <w:sz w:val="20"/>
          <w:szCs w:val="20"/>
        </w:rPr>
        <w:t>. Students whose behavior disrupts the learning environment will be subject to the following;</w:t>
      </w:r>
    </w:p>
    <w:p w:rsidR="00E84C42" w:rsidRPr="002D6348" w:rsidRDefault="00A028C9" w:rsidP="00E84C42">
      <w:pPr>
        <w:pStyle w:val="ListParagraph"/>
        <w:numPr>
          <w:ilvl w:val="0"/>
          <w:numId w:val="13"/>
        </w:numPr>
        <w:spacing w:after="200" w:line="276" w:lineRule="auto"/>
        <w:rPr>
          <w:rFonts w:eastAsia="Calibri" w:cs="Arial"/>
          <w:bCs/>
          <w:sz w:val="20"/>
          <w:szCs w:val="20"/>
        </w:rPr>
      </w:pPr>
      <w:r w:rsidRPr="002D6348">
        <w:rPr>
          <w:rFonts w:eastAsia="Calibri" w:cs="Arial"/>
          <w:bCs/>
          <w:sz w:val="20"/>
          <w:szCs w:val="20"/>
        </w:rPr>
        <w:t>Level 1</w:t>
      </w:r>
      <w:r w:rsidR="00C43C2D" w:rsidRPr="002D6348">
        <w:rPr>
          <w:rFonts w:eastAsia="Calibri" w:cs="Arial"/>
          <w:bCs/>
          <w:sz w:val="20"/>
          <w:szCs w:val="20"/>
        </w:rPr>
        <w:t xml:space="preserve"> </w:t>
      </w:r>
      <w:r w:rsidRPr="002D6348">
        <w:rPr>
          <w:rFonts w:eastAsia="Calibri" w:cs="Arial"/>
          <w:bCs/>
          <w:sz w:val="20"/>
          <w:szCs w:val="20"/>
        </w:rPr>
        <w:t>- Seat reassignment/parent contact/ assign sparkle or AM/PM Detention</w:t>
      </w:r>
    </w:p>
    <w:p w:rsidR="00E84C42" w:rsidRPr="002D6348" w:rsidRDefault="00C43C2D" w:rsidP="00E84C42">
      <w:pPr>
        <w:pStyle w:val="ListParagraph"/>
        <w:numPr>
          <w:ilvl w:val="0"/>
          <w:numId w:val="13"/>
        </w:numPr>
        <w:spacing w:after="200" w:line="276" w:lineRule="auto"/>
        <w:rPr>
          <w:rFonts w:eastAsia="Calibri" w:cs="Arial"/>
          <w:bCs/>
          <w:sz w:val="20"/>
          <w:szCs w:val="20"/>
        </w:rPr>
      </w:pPr>
      <w:r w:rsidRPr="002D6348">
        <w:rPr>
          <w:rFonts w:eastAsia="Calibri" w:cs="Arial"/>
          <w:bCs/>
          <w:sz w:val="20"/>
          <w:szCs w:val="20"/>
        </w:rPr>
        <w:t xml:space="preserve">Level 2 - </w:t>
      </w:r>
      <w:r w:rsidR="00E84C42" w:rsidRPr="002D6348">
        <w:rPr>
          <w:rFonts w:eastAsia="Calibri" w:cs="Arial"/>
          <w:bCs/>
          <w:sz w:val="20"/>
          <w:szCs w:val="20"/>
        </w:rPr>
        <w:t>1</w:t>
      </w:r>
      <w:r w:rsidR="00E84C42" w:rsidRPr="002D6348">
        <w:rPr>
          <w:rFonts w:eastAsia="Calibri" w:cs="Arial"/>
          <w:bCs/>
          <w:sz w:val="20"/>
          <w:szCs w:val="20"/>
          <w:vertAlign w:val="superscript"/>
        </w:rPr>
        <w:t>st</w:t>
      </w:r>
      <w:r w:rsidR="00E84C42" w:rsidRPr="002D6348">
        <w:rPr>
          <w:rFonts w:eastAsia="Calibri" w:cs="Arial"/>
          <w:bCs/>
          <w:sz w:val="20"/>
          <w:szCs w:val="20"/>
        </w:rPr>
        <w:t xml:space="preserve"> Referral</w:t>
      </w:r>
      <w:r w:rsidR="00BB31CA" w:rsidRPr="002D6348">
        <w:rPr>
          <w:rFonts w:eastAsia="Calibri" w:cs="Arial"/>
          <w:bCs/>
          <w:sz w:val="20"/>
          <w:szCs w:val="20"/>
        </w:rPr>
        <w:t xml:space="preserve"> </w:t>
      </w:r>
      <w:r w:rsidRPr="002D6348">
        <w:rPr>
          <w:rFonts w:eastAsia="Calibri" w:cs="Arial"/>
          <w:bCs/>
          <w:sz w:val="20"/>
          <w:szCs w:val="20"/>
        </w:rPr>
        <w:t xml:space="preserve">to Principal </w:t>
      </w:r>
      <w:r w:rsidR="00BB31CA" w:rsidRPr="002D6348">
        <w:rPr>
          <w:rFonts w:eastAsia="Calibri" w:cs="Arial"/>
          <w:bCs/>
          <w:sz w:val="20"/>
          <w:szCs w:val="20"/>
        </w:rPr>
        <w:t>and a phone call to parents.</w:t>
      </w:r>
      <w:r w:rsidRPr="002D6348">
        <w:rPr>
          <w:rFonts w:eastAsia="Calibri" w:cs="Arial"/>
          <w:bCs/>
          <w:sz w:val="20"/>
          <w:szCs w:val="20"/>
        </w:rPr>
        <w:t>(Extended Det., Saturday Det., or ISS)</w:t>
      </w:r>
    </w:p>
    <w:p w:rsidR="00BB31CA" w:rsidRPr="002D6348" w:rsidRDefault="00C43C2D" w:rsidP="00E84C42">
      <w:pPr>
        <w:pStyle w:val="ListParagraph"/>
        <w:numPr>
          <w:ilvl w:val="0"/>
          <w:numId w:val="13"/>
        </w:numPr>
        <w:spacing w:after="200" w:line="276" w:lineRule="auto"/>
        <w:rPr>
          <w:rFonts w:eastAsia="Calibri" w:cs="Arial"/>
          <w:bCs/>
          <w:sz w:val="20"/>
          <w:szCs w:val="20"/>
        </w:rPr>
      </w:pPr>
      <w:r w:rsidRPr="002D6348">
        <w:rPr>
          <w:rFonts w:eastAsia="Calibri" w:cs="Arial"/>
          <w:bCs/>
          <w:sz w:val="20"/>
          <w:szCs w:val="20"/>
        </w:rPr>
        <w:t>Level 3 &amp;4 – School Suspension,</w:t>
      </w:r>
      <w:r w:rsidR="000F2C44" w:rsidRPr="002D6348">
        <w:rPr>
          <w:rFonts w:eastAsia="Calibri" w:cs="Arial"/>
          <w:bCs/>
          <w:sz w:val="20"/>
          <w:szCs w:val="20"/>
        </w:rPr>
        <w:t xml:space="preserve"> </w:t>
      </w:r>
      <w:r w:rsidRPr="002D6348">
        <w:rPr>
          <w:rFonts w:eastAsia="Calibri" w:cs="Arial"/>
          <w:bCs/>
          <w:sz w:val="20"/>
          <w:szCs w:val="20"/>
        </w:rPr>
        <w:t xml:space="preserve">District Alternative Education Program </w:t>
      </w:r>
      <w:r w:rsidR="000F2C44" w:rsidRPr="002D6348">
        <w:rPr>
          <w:rFonts w:eastAsia="Calibri" w:cs="Arial"/>
          <w:bCs/>
          <w:sz w:val="20"/>
          <w:szCs w:val="20"/>
        </w:rPr>
        <w:t>and/</w:t>
      </w:r>
      <w:r w:rsidRPr="002D6348">
        <w:rPr>
          <w:rFonts w:eastAsia="Calibri" w:cs="Arial"/>
          <w:bCs/>
          <w:sz w:val="20"/>
          <w:szCs w:val="20"/>
        </w:rPr>
        <w:t xml:space="preserve">or </w:t>
      </w:r>
      <w:r w:rsidR="00BB31CA" w:rsidRPr="002D6348">
        <w:rPr>
          <w:rFonts w:eastAsia="Calibri" w:cs="Arial"/>
          <w:bCs/>
          <w:sz w:val="20"/>
          <w:szCs w:val="20"/>
        </w:rPr>
        <w:t>Citations will be issued if warranted by the offence.</w:t>
      </w:r>
    </w:p>
    <w:p w:rsidR="005669EE" w:rsidRDefault="005669EE" w:rsidP="005669EE">
      <w:pPr>
        <w:spacing w:line="276" w:lineRule="auto"/>
        <w:rPr>
          <w:rFonts w:eastAsia="Calibri" w:cs="Arial"/>
          <w:sz w:val="18"/>
          <w:szCs w:val="18"/>
        </w:rPr>
      </w:pPr>
    </w:p>
    <w:p w:rsidR="002D6348" w:rsidRPr="002D6348" w:rsidRDefault="002D6348" w:rsidP="002D6348">
      <w:pPr>
        <w:spacing w:line="276" w:lineRule="auto"/>
        <w:rPr>
          <w:rFonts w:eastAsia="Calibri" w:cs="Arial"/>
          <w:sz w:val="18"/>
          <w:szCs w:val="18"/>
        </w:rPr>
      </w:pPr>
      <w:r>
        <w:rPr>
          <w:rFonts w:eastAsia="Calibri" w:cs="Arial"/>
          <w:b/>
          <w:bCs/>
        </w:rPr>
        <w:t xml:space="preserve">   </w:t>
      </w:r>
      <w:r>
        <w:rPr>
          <w:rFonts w:eastAsia="Calibri" w:cs="Arial"/>
          <w:sz w:val="18"/>
          <w:szCs w:val="18"/>
        </w:rPr>
        <w:t xml:space="preserve">       </w:t>
      </w:r>
      <w:r w:rsidR="00DC6D93" w:rsidRPr="002D6348">
        <w:rPr>
          <w:rFonts w:eastAsia="Calibri" w:cs="Arial"/>
          <w:b/>
          <w:bCs/>
        </w:rPr>
        <w:t>1</w:t>
      </w:r>
      <w:r w:rsidR="00DC6D93">
        <w:rPr>
          <w:rFonts w:eastAsia="Calibri" w:cs="Arial"/>
          <w:b/>
          <w:bCs/>
        </w:rPr>
        <w:t>8</w:t>
      </w:r>
      <w:r w:rsidR="00DC6D93" w:rsidRPr="002D6348">
        <w:rPr>
          <w:rFonts w:eastAsia="Calibri" w:cs="Arial"/>
          <w:b/>
          <w:bCs/>
        </w:rPr>
        <w:t>.</w:t>
      </w:r>
      <w:r>
        <w:rPr>
          <w:rFonts w:eastAsia="Calibri" w:cs="Arial"/>
          <w:sz w:val="18"/>
          <w:szCs w:val="18"/>
        </w:rPr>
        <w:t xml:space="preserve">                                            </w:t>
      </w:r>
      <w:r w:rsidRPr="002D6348">
        <w:rPr>
          <w:rFonts w:ascii="Franklin Gothic Heavy" w:hAnsi="Franklin Gothic Heavy"/>
          <w:sz w:val="40"/>
          <w:szCs w:val="40"/>
        </w:rPr>
        <w:t>Algebra I Tutorial Schedule</w:t>
      </w:r>
    </w:p>
    <w:p w:rsidR="002D6348" w:rsidRPr="002D6348" w:rsidRDefault="002D6348" w:rsidP="002D6348">
      <w:pPr>
        <w:rPr>
          <w:b/>
          <w:sz w:val="32"/>
          <w:szCs w:val="32"/>
        </w:rPr>
      </w:pPr>
      <w:r>
        <w:t xml:space="preserve">                                                                               </w:t>
      </w:r>
      <w:r w:rsidRPr="002D6348">
        <w:rPr>
          <w:b/>
          <w:sz w:val="32"/>
          <w:szCs w:val="32"/>
        </w:rPr>
        <w:t>201</w:t>
      </w:r>
      <w:r w:rsidR="00705A58">
        <w:rPr>
          <w:b/>
          <w:sz w:val="32"/>
          <w:szCs w:val="32"/>
        </w:rPr>
        <w:t>7</w:t>
      </w:r>
      <w:r w:rsidRPr="002D6348">
        <w:rPr>
          <w:b/>
          <w:sz w:val="32"/>
          <w:szCs w:val="32"/>
        </w:rPr>
        <w:t>/1</w:t>
      </w:r>
      <w:r w:rsidR="00705A58">
        <w:rPr>
          <w:b/>
          <w:sz w:val="32"/>
          <w:szCs w:val="32"/>
        </w:rPr>
        <w:t>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1828"/>
        <w:gridCol w:w="1851"/>
        <w:gridCol w:w="2089"/>
        <w:gridCol w:w="1966"/>
        <w:gridCol w:w="1652"/>
      </w:tblGrid>
      <w:tr w:rsidR="002D6348" w:rsidRPr="002107FD" w:rsidTr="002D6348">
        <w:trPr>
          <w:trHeight w:val="629"/>
        </w:trPr>
        <w:tc>
          <w:tcPr>
            <w:tcW w:w="2196" w:type="dxa"/>
            <w:shd w:val="clear" w:color="auto" w:fill="0C0C0C"/>
            <w:vAlign w:val="center"/>
          </w:tcPr>
          <w:p w:rsidR="002D6348" w:rsidRPr="002107FD" w:rsidRDefault="002D6348" w:rsidP="005D29EE">
            <w:pPr>
              <w:jc w:val="center"/>
              <w:rPr>
                <w:rFonts w:ascii="Franklin Gothic Heavy" w:hAnsi="Franklin Gothic Heavy"/>
                <w:color w:val="FFFFFF"/>
                <w:sz w:val="32"/>
              </w:rPr>
            </w:pPr>
          </w:p>
        </w:tc>
        <w:tc>
          <w:tcPr>
            <w:tcW w:w="2196" w:type="dxa"/>
            <w:shd w:val="clear" w:color="auto" w:fill="0C0C0C"/>
            <w:vAlign w:val="center"/>
          </w:tcPr>
          <w:p w:rsidR="002D6348" w:rsidRPr="002107FD" w:rsidRDefault="002D6348" w:rsidP="005D29EE">
            <w:pPr>
              <w:jc w:val="center"/>
              <w:rPr>
                <w:rFonts w:ascii="Franklin Gothic Heavy" w:hAnsi="Franklin Gothic Heavy"/>
                <w:color w:val="FFFFFF"/>
                <w:sz w:val="32"/>
              </w:rPr>
            </w:pPr>
            <w:r w:rsidRPr="002107FD">
              <w:rPr>
                <w:rFonts w:ascii="Franklin Gothic Heavy" w:hAnsi="Franklin Gothic Heavy"/>
                <w:color w:val="FFFFFF"/>
                <w:sz w:val="32"/>
              </w:rPr>
              <w:t>Monday</w:t>
            </w:r>
          </w:p>
        </w:tc>
        <w:tc>
          <w:tcPr>
            <w:tcW w:w="2196" w:type="dxa"/>
            <w:shd w:val="clear" w:color="auto" w:fill="0C0C0C"/>
            <w:vAlign w:val="center"/>
          </w:tcPr>
          <w:p w:rsidR="002D6348" w:rsidRPr="002107FD" w:rsidRDefault="002D6348" w:rsidP="005D29EE">
            <w:pPr>
              <w:jc w:val="center"/>
              <w:rPr>
                <w:rFonts w:ascii="Franklin Gothic Heavy" w:hAnsi="Franklin Gothic Heavy"/>
                <w:color w:val="FFFFFF"/>
                <w:sz w:val="32"/>
              </w:rPr>
            </w:pPr>
            <w:r w:rsidRPr="002107FD">
              <w:rPr>
                <w:rFonts w:ascii="Franklin Gothic Heavy" w:hAnsi="Franklin Gothic Heavy"/>
                <w:color w:val="FFFFFF"/>
                <w:sz w:val="32"/>
              </w:rPr>
              <w:t>Tuesday</w:t>
            </w:r>
          </w:p>
        </w:tc>
        <w:tc>
          <w:tcPr>
            <w:tcW w:w="2196" w:type="dxa"/>
            <w:shd w:val="clear" w:color="auto" w:fill="0C0C0C"/>
            <w:vAlign w:val="center"/>
          </w:tcPr>
          <w:p w:rsidR="002D6348" w:rsidRPr="002107FD" w:rsidRDefault="002D6348" w:rsidP="005D29EE">
            <w:pPr>
              <w:jc w:val="center"/>
              <w:rPr>
                <w:rFonts w:ascii="Franklin Gothic Heavy" w:hAnsi="Franklin Gothic Heavy"/>
                <w:color w:val="FFFFFF"/>
                <w:sz w:val="32"/>
              </w:rPr>
            </w:pPr>
            <w:r w:rsidRPr="002107FD">
              <w:rPr>
                <w:rFonts w:ascii="Franklin Gothic Heavy" w:hAnsi="Franklin Gothic Heavy"/>
                <w:color w:val="FFFFFF"/>
                <w:sz w:val="32"/>
              </w:rPr>
              <w:t>Wednesday</w:t>
            </w:r>
          </w:p>
        </w:tc>
        <w:tc>
          <w:tcPr>
            <w:tcW w:w="2304" w:type="dxa"/>
            <w:shd w:val="clear" w:color="auto" w:fill="0C0C0C"/>
            <w:vAlign w:val="center"/>
          </w:tcPr>
          <w:p w:rsidR="002D6348" w:rsidRPr="002107FD" w:rsidRDefault="002D6348" w:rsidP="005D29EE">
            <w:pPr>
              <w:jc w:val="center"/>
              <w:rPr>
                <w:rFonts w:ascii="Franklin Gothic Heavy" w:hAnsi="Franklin Gothic Heavy"/>
                <w:color w:val="FFFFFF"/>
                <w:sz w:val="32"/>
              </w:rPr>
            </w:pPr>
            <w:r w:rsidRPr="002107FD">
              <w:rPr>
                <w:rFonts w:ascii="Franklin Gothic Heavy" w:hAnsi="Franklin Gothic Heavy"/>
                <w:color w:val="FFFFFF"/>
                <w:sz w:val="32"/>
              </w:rPr>
              <w:t>Thursday</w:t>
            </w:r>
          </w:p>
        </w:tc>
        <w:tc>
          <w:tcPr>
            <w:tcW w:w="2088" w:type="dxa"/>
            <w:shd w:val="clear" w:color="auto" w:fill="0C0C0C"/>
            <w:vAlign w:val="center"/>
          </w:tcPr>
          <w:p w:rsidR="002D6348" w:rsidRPr="002107FD" w:rsidRDefault="002D6348" w:rsidP="005D29EE">
            <w:pPr>
              <w:jc w:val="center"/>
              <w:rPr>
                <w:rFonts w:ascii="Franklin Gothic Heavy" w:hAnsi="Franklin Gothic Heavy"/>
                <w:color w:val="FFFFFF"/>
                <w:sz w:val="32"/>
              </w:rPr>
            </w:pPr>
            <w:r w:rsidRPr="002107FD">
              <w:rPr>
                <w:rFonts w:ascii="Franklin Gothic Heavy" w:hAnsi="Franklin Gothic Heavy"/>
                <w:color w:val="FFFFFF"/>
                <w:sz w:val="32"/>
              </w:rPr>
              <w:t>Friday</w:t>
            </w:r>
          </w:p>
        </w:tc>
      </w:tr>
      <w:tr w:rsidR="002D6348" w:rsidRPr="002107FD" w:rsidTr="00F4414A">
        <w:trPr>
          <w:trHeight w:hRule="exact" w:val="1216"/>
        </w:trPr>
        <w:tc>
          <w:tcPr>
            <w:tcW w:w="2196" w:type="dxa"/>
            <w:shd w:val="clear" w:color="auto" w:fill="0C0C0C"/>
            <w:vAlign w:val="center"/>
          </w:tcPr>
          <w:p w:rsidR="002D6348" w:rsidRPr="002107FD" w:rsidRDefault="002D6348" w:rsidP="005D29EE">
            <w:pPr>
              <w:jc w:val="center"/>
              <w:rPr>
                <w:rFonts w:ascii="Franklin Gothic Heavy" w:hAnsi="Franklin Gothic Heavy"/>
                <w:color w:val="FFFFFF"/>
                <w:sz w:val="32"/>
              </w:rPr>
            </w:pPr>
            <w:r w:rsidRPr="002107FD">
              <w:rPr>
                <w:rFonts w:ascii="Franklin Gothic Heavy" w:hAnsi="Franklin Gothic Heavy"/>
                <w:color w:val="FFFFFF"/>
                <w:sz w:val="32"/>
              </w:rPr>
              <w:t>Morning</w:t>
            </w:r>
          </w:p>
          <w:p w:rsidR="002D6348" w:rsidRPr="002107FD" w:rsidRDefault="002D6348" w:rsidP="005D29EE">
            <w:pPr>
              <w:jc w:val="center"/>
              <w:rPr>
                <w:rFonts w:ascii="Franklin Gothic Heavy" w:hAnsi="Franklin Gothic Heavy"/>
                <w:color w:val="FFFFFF"/>
                <w:sz w:val="28"/>
                <w:szCs w:val="28"/>
              </w:rPr>
            </w:pPr>
            <w:r w:rsidRPr="002107FD">
              <w:rPr>
                <w:rFonts w:ascii="Franklin Gothic Heavy" w:hAnsi="Franklin Gothic Heavy"/>
                <w:color w:val="FFFFFF"/>
                <w:sz w:val="28"/>
                <w:szCs w:val="28"/>
              </w:rPr>
              <w:t>(6:50-7:20)</w:t>
            </w:r>
          </w:p>
        </w:tc>
        <w:tc>
          <w:tcPr>
            <w:tcW w:w="2196" w:type="dxa"/>
            <w:shd w:val="clear" w:color="auto" w:fill="auto"/>
            <w:vAlign w:val="center"/>
          </w:tcPr>
          <w:p w:rsidR="002D6348" w:rsidRPr="002D6348" w:rsidRDefault="002D6348" w:rsidP="005D29EE">
            <w:pPr>
              <w:jc w:val="center"/>
              <w:rPr>
                <w:rFonts w:ascii="Franklin Gothic Heavy" w:hAnsi="Franklin Gothic Heavy"/>
                <w:sz w:val="28"/>
                <w:szCs w:val="28"/>
              </w:rPr>
            </w:pPr>
            <w:r w:rsidRPr="002D6348">
              <w:rPr>
                <w:rFonts w:ascii="Franklin Gothic Heavy" w:hAnsi="Franklin Gothic Heavy"/>
                <w:sz w:val="28"/>
                <w:szCs w:val="28"/>
              </w:rPr>
              <w:t>Ms. Ayala</w:t>
            </w:r>
          </w:p>
          <w:p w:rsidR="002D6348" w:rsidRPr="002107FD" w:rsidRDefault="002D6348" w:rsidP="005D29EE">
            <w:pPr>
              <w:jc w:val="center"/>
              <w:rPr>
                <w:rFonts w:ascii="Franklin Gothic Heavy" w:hAnsi="Franklin Gothic Heavy"/>
                <w:sz w:val="32"/>
              </w:rPr>
            </w:pPr>
            <w:r w:rsidRPr="002D6348">
              <w:rPr>
                <w:rFonts w:ascii="Franklin Gothic Heavy" w:hAnsi="Franklin Gothic Heavy"/>
                <w:sz w:val="28"/>
                <w:szCs w:val="28"/>
              </w:rPr>
              <w:t>A206</w:t>
            </w:r>
          </w:p>
        </w:tc>
        <w:tc>
          <w:tcPr>
            <w:tcW w:w="2196" w:type="dxa"/>
            <w:shd w:val="clear" w:color="auto" w:fill="auto"/>
            <w:vAlign w:val="center"/>
          </w:tcPr>
          <w:p w:rsidR="002D6348" w:rsidRPr="002D6348" w:rsidRDefault="00EA1ADA" w:rsidP="00EA1ADA">
            <w:pPr>
              <w:rPr>
                <w:rFonts w:ascii="Franklin Gothic Heavy" w:hAnsi="Franklin Gothic Heavy"/>
                <w:sz w:val="28"/>
                <w:szCs w:val="28"/>
              </w:rPr>
            </w:pPr>
            <w:r>
              <w:rPr>
                <w:rFonts w:ascii="Franklin Gothic Heavy" w:hAnsi="Franklin Gothic Heavy"/>
                <w:sz w:val="28"/>
                <w:szCs w:val="28"/>
              </w:rPr>
              <w:t xml:space="preserve">      </w:t>
            </w:r>
            <w:r w:rsidRPr="002D6348">
              <w:rPr>
                <w:rFonts w:ascii="Franklin Gothic Heavy" w:hAnsi="Franklin Gothic Heavy"/>
                <w:sz w:val="28"/>
                <w:szCs w:val="28"/>
              </w:rPr>
              <w:t>--------</w:t>
            </w:r>
          </w:p>
        </w:tc>
        <w:tc>
          <w:tcPr>
            <w:tcW w:w="2196" w:type="dxa"/>
            <w:shd w:val="clear" w:color="auto" w:fill="auto"/>
            <w:vAlign w:val="center"/>
          </w:tcPr>
          <w:p w:rsidR="002D6348" w:rsidRPr="002D6348" w:rsidRDefault="002D6348" w:rsidP="005D29EE">
            <w:pPr>
              <w:jc w:val="center"/>
              <w:rPr>
                <w:rFonts w:ascii="Franklin Gothic Heavy" w:hAnsi="Franklin Gothic Heavy"/>
                <w:sz w:val="28"/>
                <w:szCs w:val="28"/>
              </w:rPr>
            </w:pPr>
            <w:r w:rsidRPr="002D6348">
              <w:rPr>
                <w:rFonts w:ascii="Franklin Gothic Heavy" w:hAnsi="Franklin Gothic Heavy"/>
                <w:sz w:val="28"/>
                <w:szCs w:val="28"/>
              </w:rPr>
              <w:t>Mrs. Finley</w:t>
            </w:r>
          </w:p>
          <w:p w:rsidR="002D6348" w:rsidRPr="002D6348" w:rsidRDefault="002D6348" w:rsidP="005D29EE">
            <w:pPr>
              <w:jc w:val="center"/>
              <w:rPr>
                <w:rFonts w:ascii="Franklin Gothic Heavy" w:hAnsi="Franklin Gothic Heavy"/>
                <w:sz w:val="28"/>
                <w:szCs w:val="28"/>
              </w:rPr>
            </w:pPr>
            <w:r w:rsidRPr="002D6348">
              <w:rPr>
                <w:rFonts w:ascii="Franklin Gothic Heavy" w:hAnsi="Franklin Gothic Heavy"/>
                <w:sz w:val="28"/>
                <w:szCs w:val="28"/>
              </w:rPr>
              <w:t>A204</w:t>
            </w:r>
          </w:p>
        </w:tc>
        <w:tc>
          <w:tcPr>
            <w:tcW w:w="2304" w:type="dxa"/>
            <w:shd w:val="clear" w:color="auto" w:fill="auto"/>
            <w:vAlign w:val="center"/>
          </w:tcPr>
          <w:p w:rsidR="002D6348" w:rsidRPr="002D6348" w:rsidRDefault="002D6348" w:rsidP="005D29EE">
            <w:pPr>
              <w:jc w:val="center"/>
              <w:rPr>
                <w:rFonts w:ascii="Franklin Gothic Heavy" w:hAnsi="Franklin Gothic Heavy"/>
                <w:sz w:val="28"/>
                <w:szCs w:val="28"/>
              </w:rPr>
            </w:pPr>
            <w:r w:rsidRPr="002D6348">
              <w:rPr>
                <w:rFonts w:ascii="Franklin Gothic Heavy" w:hAnsi="Franklin Gothic Heavy"/>
                <w:sz w:val="28"/>
                <w:szCs w:val="28"/>
              </w:rPr>
              <w:t xml:space="preserve">Mr. </w:t>
            </w:r>
            <w:r w:rsidR="00975224">
              <w:rPr>
                <w:rFonts w:ascii="Franklin Gothic Heavy" w:hAnsi="Franklin Gothic Heavy"/>
                <w:sz w:val="28"/>
                <w:szCs w:val="28"/>
              </w:rPr>
              <w:t>Chen</w:t>
            </w:r>
          </w:p>
          <w:p w:rsidR="002D6348" w:rsidRPr="002D6348" w:rsidRDefault="002D6348" w:rsidP="00F4414A">
            <w:pPr>
              <w:jc w:val="center"/>
              <w:rPr>
                <w:rFonts w:ascii="Franklin Gothic Heavy" w:hAnsi="Franklin Gothic Heavy"/>
                <w:sz w:val="28"/>
                <w:szCs w:val="28"/>
              </w:rPr>
            </w:pPr>
            <w:r w:rsidRPr="002D6348">
              <w:rPr>
                <w:rFonts w:ascii="Franklin Gothic Heavy" w:hAnsi="Franklin Gothic Heavy"/>
                <w:sz w:val="28"/>
                <w:szCs w:val="28"/>
              </w:rPr>
              <w:t>A20</w:t>
            </w:r>
            <w:r w:rsidR="00F4414A">
              <w:rPr>
                <w:rFonts w:ascii="Franklin Gothic Heavy" w:hAnsi="Franklin Gothic Heavy"/>
                <w:sz w:val="28"/>
                <w:szCs w:val="28"/>
              </w:rPr>
              <w:t>2</w:t>
            </w:r>
          </w:p>
        </w:tc>
        <w:tc>
          <w:tcPr>
            <w:tcW w:w="2088" w:type="dxa"/>
            <w:shd w:val="clear" w:color="auto" w:fill="auto"/>
            <w:vAlign w:val="center"/>
          </w:tcPr>
          <w:p w:rsidR="002D6348" w:rsidRPr="002D6348" w:rsidRDefault="002D6348" w:rsidP="005D29EE">
            <w:pPr>
              <w:jc w:val="center"/>
              <w:rPr>
                <w:rFonts w:ascii="Franklin Gothic Heavy" w:hAnsi="Franklin Gothic Heavy"/>
                <w:sz w:val="28"/>
                <w:szCs w:val="28"/>
              </w:rPr>
            </w:pPr>
            <w:r w:rsidRPr="002D6348">
              <w:rPr>
                <w:rFonts w:ascii="Franklin Gothic Heavy" w:hAnsi="Franklin Gothic Heavy"/>
                <w:sz w:val="28"/>
                <w:szCs w:val="28"/>
              </w:rPr>
              <w:t>Mr. Ngugi</w:t>
            </w:r>
          </w:p>
          <w:p w:rsidR="002D6348" w:rsidRPr="002D6348" w:rsidRDefault="002D6348" w:rsidP="005D29EE">
            <w:pPr>
              <w:jc w:val="center"/>
              <w:rPr>
                <w:rFonts w:ascii="Franklin Gothic Heavy" w:hAnsi="Franklin Gothic Heavy"/>
                <w:sz w:val="28"/>
                <w:szCs w:val="28"/>
              </w:rPr>
            </w:pPr>
            <w:r w:rsidRPr="002D6348">
              <w:rPr>
                <w:rFonts w:ascii="Franklin Gothic Heavy" w:hAnsi="Franklin Gothic Heavy"/>
                <w:sz w:val="28"/>
                <w:szCs w:val="28"/>
              </w:rPr>
              <w:t>A203</w:t>
            </w:r>
          </w:p>
        </w:tc>
      </w:tr>
      <w:tr w:rsidR="002D6348" w:rsidRPr="002107FD" w:rsidTr="00F4414A">
        <w:trPr>
          <w:trHeight w:hRule="exact" w:val="991"/>
        </w:trPr>
        <w:tc>
          <w:tcPr>
            <w:tcW w:w="2196" w:type="dxa"/>
            <w:shd w:val="clear" w:color="auto" w:fill="0C0C0C"/>
            <w:vAlign w:val="center"/>
          </w:tcPr>
          <w:p w:rsidR="002D6348" w:rsidRPr="002107FD" w:rsidRDefault="002D6348" w:rsidP="005D29EE">
            <w:pPr>
              <w:jc w:val="center"/>
              <w:rPr>
                <w:rFonts w:ascii="Franklin Gothic Heavy" w:hAnsi="Franklin Gothic Heavy"/>
                <w:color w:val="FFFFFF"/>
                <w:sz w:val="32"/>
              </w:rPr>
            </w:pPr>
            <w:r w:rsidRPr="002107FD">
              <w:rPr>
                <w:rFonts w:ascii="Franklin Gothic Heavy" w:hAnsi="Franklin Gothic Heavy"/>
                <w:color w:val="FFFFFF"/>
                <w:sz w:val="32"/>
              </w:rPr>
              <w:t>Afternoon</w:t>
            </w:r>
          </w:p>
          <w:p w:rsidR="002D6348" w:rsidRPr="002107FD" w:rsidRDefault="002D6348" w:rsidP="005D29EE">
            <w:pPr>
              <w:jc w:val="center"/>
              <w:rPr>
                <w:rFonts w:ascii="Franklin Gothic Heavy" w:hAnsi="Franklin Gothic Heavy"/>
                <w:color w:val="FFFFFF"/>
                <w:sz w:val="28"/>
                <w:szCs w:val="28"/>
              </w:rPr>
            </w:pPr>
            <w:r w:rsidRPr="002107FD">
              <w:rPr>
                <w:rFonts w:ascii="Franklin Gothic Heavy" w:hAnsi="Franklin Gothic Heavy"/>
                <w:color w:val="FFFFFF"/>
                <w:sz w:val="28"/>
                <w:szCs w:val="28"/>
              </w:rPr>
              <w:t>(2:40-3:10)</w:t>
            </w:r>
          </w:p>
        </w:tc>
        <w:tc>
          <w:tcPr>
            <w:tcW w:w="2196" w:type="dxa"/>
            <w:shd w:val="clear" w:color="auto" w:fill="auto"/>
            <w:vAlign w:val="center"/>
          </w:tcPr>
          <w:p w:rsidR="002E01F2" w:rsidRDefault="002E01F2" w:rsidP="002E01F2">
            <w:pPr>
              <w:jc w:val="center"/>
              <w:rPr>
                <w:rFonts w:ascii="Franklin Gothic Heavy" w:hAnsi="Franklin Gothic Heavy"/>
                <w:sz w:val="28"/>
                <w:szCs w:val="28"/>
              </w:rPr>
            </w:pPr>
            <w:r>
              <w:rPr>
                <w:rFonts w:ascii="Franklin Gothic Heavy" w:hAnsi="Franklin Gothic Heavy"/>
                <w:sz w:val="28"/>
                <w:szCs w:val="28"/>
              </w:rPr>
              <w:t>Mr. Chen</w:t>
            </w:r>
          </w:p>
          <w:p w:rsidR="002D6348" w:rsidRPr="002107FD" w:rsidRDefault="002E01F2" w:rsidP="002E01F2">
            <w:pPr>
              <w:jc w:val="center"/>
              <w:rPr>
                <w:rFonts w:ascii="Franklin Gothic Heavy" w:hAnsi="Franklin Gothic Heavy"/>
                <w:sz w:val="32"/>
              </w:rPr>
            </w:pPr>
            <w:r>
              <w:rPr>
                <w:rFonts w:ascii="Franklin Gothic Heavy" w:hAnsi="Franklin Gothic Heavy"/>
                <w:sz w:val="28"/>
                <w:szCs w:val="28"/>
              </w:rPr>
              <w:t>A202</w:t>
            </w:r>
          </w:p>
        </w:tc>
        <w:tc>
          <w:tcPr>
            <w:tcW w:w="2196" w:type="dxa"/>
            <w:shd w:val="clear" w:color="auto" w:fill="auto"/>
            <w:vAlign w:val="center"/>
          </w:tcPr>
          <w:p w:rsidR="002D6348" w:rsidRPr="002D6348" w:rsidRDefault="002D6348" w:rsidP="005D29EE">
            <w:pPr>
              <w:jc w:val="center"/>
              <w:rPr>
                <w:rFonts w:ascii="Franklin Gothic Heavy" w:hAnsi="Franklin Gothic Heavy"/>
                <w:sz w:val="28"/>
                <w:szCs w:val="28"/>
              </w:rPr>
            </w:pPr>
            <w:r w:rsidRPr="002D6348">
              <w:rPr>
                <w:rFonts w:ascii="Franklin Gothic Heavy" w:hAnsi="Franklin Gothic Heavy"/>
                <w:sz w:val="28"/>
                <w:szCs w:val="28"/>
              </w:rPr>
              <w:t>Mr. Ngugi</w:t>
            </w:r>
          </w:p>
          <w:p w:rsidR="002D6348" w:rsidRPr="002D6348" w:rsidRDefault="002D6348" w:rsidP="005D29EE">
            <w:pPr>
              <w:jc w:val="center"/>
              <w:rPr>
                <w:rFonts w:ascii="Franklin Gothic Heavy" w:hAnsi="Franklin Gothic Heavy"/>
                <w:sz w:val="28"/>
                <w:szCs w:val="28"/>
              </w:rPr>
            </w:pPr>
            <w:r w:rsidRPr="002D6348">
              <w:rPr>
                <w:rFonts w:ascii="Franklin Gothic Heavy" w:hAnsi="Franklin Gothic Heavy"/>
                <w:sz w:val="28"/>
                <w:szCs w:val="28"/>
              </w:rPr>
              <w:t>A203</w:t>
            </w:r>
          </w:p>
        </w:tc>
        <w:tc>
          <w:tcPr>
            <w:tcW w:w="2196" w:type="dxa"/>
            <w:shd w:val="clear" w:color="auto" w:fill="auto"/>
            <w:vAlign w:val="center"/>
          </w:tcPr>
          <w:p w:rsidR="00975224" w:rsidRPr="002D6348" w:rsidRDefault="002E01F2" w:rsidP="005D29EE">
            <w:pPr>
              <w:jc w:val="center"/>
              <w:rPr>
                <w:rFonts w:ascii="Franklin Gothic Heavy" w:hAnsi="Franklin Gothic Heavy"/>
                <w:sz w:val="28"/>
                <w:szCs w:val="28"/>
              </w:rPr>
            </w:pPr>
            <w:r w:rsidRPr="002D6348">
              <w:rPr>
                <w:rFonts w:ascii="Franklin Gothic Heavy" w:hAnsi="Franklin Gothic Heavy"/>
                <w:sz w:val="28"/>
                <w:szCs w:val="28"/>
              </w:rPr>
              <w:t>--------</w:t>
            </w:r>
            <w:bookmarkStart w:id="0" w:name="_GoBack"/>
            <w:bookmarkEnd w:id="0"/>
          </w:p>
        </w:tc>
        <w:tc>
          <w:tcPr>
            <w:tcW w:w="2304" w:type="dxa"/>
            <w:shd w:val="clear" w:color="auto" w:fill="auto"/>
            <w:vAlign w:val="center"/>
          </w:tcPr>
          <w:p w:rsidR="002D6348" w:rsidRDefault="00975224" w:rsidP="005D29EE">
            <w:pPr>
              <w:jc w:val="center"/>
              <w:rPr>
                <w:rFonts w:ascii="Franklin Gothic Heavy" w:hAnsi="Franklin Gothic Heavy"/>
                <w:sz w:val="28"/>
                <w:szCs w:val="28"/>
              </w:rPr>
            </w:pPr>
            <w:proofErr w:type="spellStart"/>
            <w:r>
              <w:rPr>
                <w:rFonts w:ascii="Franklin Gothic Heavy" w:hAnsi="Franklin Gothic Heavy"/>
                <w:sz w:val="28"/>
                <w:szCs w:val="28"/>
              </w:rPr>
              <w:t>Ms</w:t>
            </w:r>
            <w:proofErr w:type="spellEnd"/>
            <w:r>
              <w:rPr>
                <w:rFonts w:ascii="Franklin Gothic Heavy" w:hAnsi="Franklin Gothic Heavy"/>
                <w:sz w:val="28"/>
                <w:szCs w:val="28"/>
              </w:rPr>
              <w:t xml:space="preserve"> Ayala</w:t>
            </w:r>
          </w:p>
          <w:p w:rsidR="00975224" w:rsidRPr="002D6348" w:rsidRDefault="00975224" w:rsidP="005D29EE">
            <w:pPr>
              <w:jc w:val="center"/>
              <w:rPr>
                <w:rFonts w:ascii="Franklin Gothic Heavy" w:hAnsi="Franklin Gothic Heavy"/>
                <w:sz w:val="28"/>
                <w:szCs w:val="28"/>
              </w:rPr>
            </w:pPr>
            <w:r>
              <w:rPr>
                <w:rFonts w:ascii="Franklin Gothic Heavy" w:hAnsi="Franklin Gothic Heavy"/>
                <w:sz w:val="28"/>
                <w:szCs w:val="28"/>
              </w:rPr>
              <w:t>A206</w:t>
            </w:r>
          </w:p>
        </w:tc>
        <w:tc>
          <w:tcPr>
            <w:tcW w:w="2088" w:type="dxa"/>
            <w:shd w:val="clear" w:color="auto" w:fill="auto"/>
            <w:vAlign w:val="center"/>
          </w:tcPr>
          <w:p w:rsidR="002D6348" w:rsidRPr="002D6348" w:rsidRDefault="002D6348" w:rsidP="005D29EE">
            <w:pPr>
              <w:jc w:val="center"/>
              <w:rPr>
                <w:rFonts w:ascii="Franklin Gothic Heavy" w:hAnsi="Franklin Gothic Heavy"/>
                <w:sz w:val="28"/>
                <w:szCs w:val="28"/>
              </w:rPr>
            </w:pPr>
            <w:r w:rsidRPr="002D6348">
              <w:rPr>
                <w:rFonts w:ascii="Franklin Gothic Heavy" w:hAnsi="Franklin Gothic Heavy"/>
                <w:sz w:val="28"/>
                <w:szCs w:val="28"/>
              </w:rPr>
              <w:t>--------</w:t>
            </w:r>
          </w:p>
        </w:tc>
      </w:tr>
    </w:tbl>
    <w:p w:rsidR="002D6348" w:rsidRDefault="002D6348" w:rsidP="002D6348"/>
    <w:p w:rsidR="001613CB" w:rsidRPr="002D6348" w:rsidRDefault="001613CB" w:rsidP="00671C77">
      <w:pPr>
        <w:spacing w:line="276" w:lineRule="auto"/>
        <w:rPr>
          <w:rFonts w:eastAsia="Calibri" w:cs="Arial"/>
          <w:sz w:val="20"/>
          <w:szCs w:val="20"/>
        </w:rPr>
      </w:pPr>
    </w:p>
    <w:sectPr w:rsidR="001613CB" w:rsidRPr="002D6348" w:rsidSect="00414534">
      <w:pgSz w:w="12240" w:h="15840"/>
      <w:pgMar w:top="576"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UnivrstyRoman BT">
    <w:altName w:val="Times New Roman"/>
    <w:panose1 w:val="00000000000000000000"/>
    <w:charset w:val="00"/>
    <w:family w:val="roman"/>
    <w:notTrueType/>
    <w:pitch w:val="default"/>
  </w:font>
  <w:font w:name="Franklin Gothic Heavy">
    <w:panose1 w:val="020B09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02EE5"/>
    <w:multiLevelType w:val="hybridMultilevel"/>
    <w:tmpl w:val="9B8CDE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F211F3E"/>
    <w:multiLevelType w:val="hybridMultilevel"/>
    <w:tmpl w:val="345C03C4"/>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1ECE7E72"/>
    <w:multiLevelType w:val="hybridMultilevel"/>
    <w:tmpl w:val="7F927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FA47A8"/>
    <w:multiLevelType w:val="hybridMultilevel"/>
    <w:tmpl w:val="AB38296A"/>
    <w:lvl w:ilvl="0" w:tplc="C136D916">
      <w:start w:val="2"/>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548F31BC"/>
    <w:multiLevelType w:val="hybridMultilevel"/>
    <w:tmpl w:val="4FDC04B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A9C5A83"/>
    <w:multiLevelType w:val="hybridMultilevel"/>
    <w:tmpl w:val="F1E6B39A"/>
    <w:lvl w:ilvl="0" w:tplc="C2027E5C">
      <w:start w:val="10"/>
      <w:numFmt w:val="decimal"/>
      <w:lvlText w:val="%1."/>
      <w:lvlJc w:val="left"/>
      <w:pPr>
        <w:ind w:left="720" w:hanging="360"/>
      </w:pPr>
      <w:rPr>
        <w:b/>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65751218"/>
    <w:multiLevelType w:val="hybridMultilevel"/>
    <w:tmpl w:val="D1BCC9A6"/>
    <w:lvl w:ilvl="0" w:tplc="04090007">
      <w:start w:val="1"/>
      <w:numFmt w:val="bullet"/>
      <w:lvlText w:val=""/>
      <w:lvlJc w:val="left"/>
      <w:pPr>
        <w:tabs>
          <w:tab w:val="num" w:pos="1080"/>
        </w:tabs>
        <w:ind w:left="1080" w:hanging="360"/>
      </w:pPr>
      <w:rPr>
        <w:rFonts w:ascii="Wingdings" w:hAnsi="Wingdings" w:hint="default"/>
        <w:sz w:val="16"/>
      </w:r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65886D0B"/>
    <w:multiLevelType w:val="hybridMultilevel"/>
    <w:tmpl w:val="3E84E09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90C2F06"/>
    <w:multiLevelType w:val="hybridMultilevel"/>
    <w:tmpl w:val="187C9CEE"/>
    <w:lvl w:ilvl="0" w:tplc="DA604404">
      <w:start w:val="1"/>
      <w:numFmt w:val="decimal"/>
      <w:lvlText w:val="%1."/>
      <w:lvlJc w:val="left"/>
      <w:pPr>
        <w:tabs>
          <w:tab w:val="num" w:pos="720"/>
        </w:tabs>
        <w:ind w:left="720" w:hanging="360"/>
      </w:pPr>
      <w:rPr>
        <w:b/>
        <w:sz w:val="24"/>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7722244E"/>
    <w:multiLevelType w:val="hybridMultilevel"/>
    <w:tmpl w:val="F488CC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9CC6CE0"/>
    <w:multiLevelType w:val="hybridMultilevel"/>
    <w:tmpl w:val="FED6187A"/>
    <w:lvl w:ilvl="0" w:tplc="0409000F">
      <w:start w:val="6"/>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
  </w:num>
  <w:num w:numId="10">
    <w:abstractNumId w:val="4"/>
  </w:num>
  <w:num w:numId="11">
    <w:abstractNumId w:val="6"/>
  </w:num>
  <w:num w:numId="12">
    <w:abstractNumId w:val="2"/>
  </w:num>
  <w:num w:numId="13">
    <w:abstractNumId w:val="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534"/>
    <w:rsid w:val="000C301A"/>
    <w:rsid w:val="000F2C44"/>
    <w:rsid w:val="001613CB"/>
    <w:rsid w:val="0017792C"/>
    <w:rsid w:val="00196120"/>
    <w:rsid w:val="001C75E3"/>
    <w:rsid w:val="002D6348"/>
    <w:rsid w:val="002E01F2"/>
    <w:rsid w:val="003A598A"/>
    <w:rsid w:val="003F15ED"/>
    <w:rsid w:val="00414534"/>
    <w:rsid w:val="00497606"/>
    <w:rsid w:val="005669EE"/>
    <w:rsid w:val="00596B9D"/>
    <w:rsid w:val="00671C77"/>
    <w:rsid w:val="00705A58"/>
    <w:rsid w:val="007241E7"/>
    <w:rsid w:val="00837066"/>
    <w:rsid w:val="00865863"/>
    <w:rsid w:val="009377C2"/>
    <w:rsid w:val="00975224"/>
    <w:rsid w:val="00A028C9"/>
    <w:rsid w:val="00A83034"/>
    <w:rsid w:val="00B17A51"/>
    <w:rsid w:val="00B90ADD"/>
    <w:rsid w:val="00BB31CA"/>
    <w:rsid w:val="00C02953"/>
    <w:rsid w:val="00C27ACC"/>
    <w:rsid w:val="00C43C2D"/>
    <w:rsid w:val="00C55515"/>
    <w:rsid w:val="00D11378"/>
    <w:rsid w:val="00D708A7"/>
    <w:rsid w:val="00DC6D93"/>
    <w:rsid w:val="00E03690"/>
    <w:rsid w:val="00E31FAF"/>
    <w:rsid w:val="00E4684E"/>
    <w:rsid w:val="00E84C42"/>
    <w:rsid w:val="00EA1ADA"/>
    <w:rsid w:val="00F11EFE"/>
    <w:rsid w:val="00F4414A"/>
    <w:rsid w:val="00FC1CF6"/>
    <w:rsid w:val="00FF1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51AF6"/>
  <w15:docId w15:val="{9DB2C09A-4076-42B8-AAA2-32B8EF9B3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4534"/>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414534"/>
    <w:pPr>
      <w:jc w:val="center"/>
    </w:pPr>
    <w:rPr>
      <w:b/>
      <w:bCs/>
      <w:sz w:val="20"/>
    </w:rPr>
  </w:style>
  <w:style w:type="character" w:customStyle="1" w:styleId="TitleChar">
    <w:name w:val="Title Char"/>
    <w:basedOn w:val="DefaultParagraphFont"/>
    <w:link w:val="Title"/>
    <w:rsid w:val="00414534"/>
    <w:rPr>
      <w:rFonts w:ascii="Arial" w:eastAsia="Times New Roman" w:hAnsi="Arial" w:cs="Times New Roman"/>
      <w:b/>
      <w:bCs/>
      <w:sz w:val="20"/>
      <w:szCs w:val="24"/>
    </w:rPr>
  </w:style>
  <w:style w:type="paragraph" w:styleId="BodyTextIndent">
    <w:name w:val="Body Text Indent"/>
    <w:basedOn w:val="Normal"/>
    <w:link w:val="BodyTextIndentChar"/>
    <w:semiHidden/>
    <w:unhideWhenUsed/>
    <w:rsid w:val="00414534"/>
    <w:pPr>
      <w:ind w:left="360"/>
    </w:pPr>
    <w:rPr>
      <w:sz w:val="20"/>
    </w:rPr>
  </w:style>
  <w:style w:type="character" w:customStyle="1" w:styleId="BodyTextIndentChar">
    <w:name w:val="Body Text Indent Char"/>
    <w:basedOn w:val="DefaultParagraphFont"/>
    <w:link w:val="BodyTextIndent"/>
    <w:semiHidden/>
    <w:rsid w:val="00414534"/>
    <w:rPr>
      <w:rFonts w:ascii="Arial" w:eastAsia="Times New Roman" w:hAnsi="Arial" w:cs="Times New Roman"/>
      <w:sz w:val="20"/>
      <w:szCs w:val="24"/>
    </w:rPr>
  </w:style>
  <w:style w:type="paragraph" w:styleId="BodyTextIndent2">
    <w:name w:val="Body Text Indent 2"/>
    <w:basedOn w:val="Normal"/>
    <w:link w:val="BodyTextIndent2Char"/>
    <w:unhideWhenUsed/>
    <w:rsid w:val="00414534"/>
    <w:pPr>
      <w:ind w:left="720"/>
    </w:pPr>
    <w:rPr>
      <w:sz w:val="20"/>
    </w:rPr>
  </w:style>
  <w:style w:type="character" w:customStyle="1" w:styleId="BodyTextIndent2Char">
    <w:name w:val="Body Text Indent 2 Char"/>
    <w:basedOn w:val="DefaultParagraphFont"/>
    <w:link w:val="BodyTextIndent2"/>
    <w:rsid w:val="00414534"/>
    <w:rPr>
      <w:rFonts w:ascii="Arial" w:eastAsia="Times New Roman" w:hAnsi="Arial" w:cs="Times New Roman"/>
      <w:sz w:val="20"/>
      <w:szCs w:val="24"/>
    </w:rPr>
  </w:style>
  <w:style w:type="character" w:styleId="Strong">
    <w:name w:val="Strong"/>
    <w:basedOn w:val="DefaultParagraphFont"/>
    <w:qFormat/>
    <w:rsid w:val="00414534"/>
    <w:rPr>
      <w:b/>
      <w:bCs/>
    </w:rPr>
  </w:style>
  <w:style w:type="character" w:styleId="Hyperlink">
    <w:name w:val="Hyperlink"/>
    <w:basedOn w:val="DefaultParagraphFont"/>
    <w:uiPriority w:val="99"/>
    <w:semiHidden/>
    <w:unhideWhenUsed/>
    <w:rsid w:val="00414534"/>
    <w:rPr>
      <w:color w:val="0000FF"/>
      <w:u w:val="single"/>
    </w:rPr>
  </w:style>
  <w:style w:type="paragraph" w:styleId="ListParagraph">
    <w:name w:val="List Paragraph"/>
    <w:basedOn w:val="Normal"/>
    <w:uiPriority w:val="34"/>
    <w:qFormat/>
    <w:rsid w:val="0017792C"/>
    <w:pPr>
      <w:ind w:left="720"/>
      <w:contextualSpacing/>
    </w:pPr>
  </w:style>
  <w:style w:type="character" w:customStyle="1" w:styleId="apple-converted-space">
    <w:name w:val="apple-converted-space"/>
    <w:basedOn w:val="DefaultParagraphFont"/>
    <w:rsid w:val="00C555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0280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3</Pages>
  <Words>1058</Words>
  <Characters>6037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Fort Bend ISD</Company>
  <LinksUpToDate>false</LinksUpToDate>
  <CharactersWithSpaces>7081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dc:creator>
  <cp:lastModifiedBy>Peter.Ngugi@fortbendisd.com</cp:lastModifiedBy>
  <cp:revision>8</cp:revision>
  <dcterms:created xsi:type="dcterms:W3CDTF">2017-08-17T16:59:00Z</dcterms:created>
  <dcterms:modified xsi:type="dcterms:W3CDTF">2017-08-17T18:11:00Z</dcterms:modified>
</cp:coreProperties>
</file>