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5BCAC" w14:textId="101E2C90" w:rsidR="0073266B" w:rsidRDefault="0073266B" w:rsidP="0073266B">
      <w:pPr>
        <w:ind w:left="540" w:hanging="360"/>
        <w:jc w:val="center"/>
        <w:rPr>
          <w:rFonts w:cstheme="minorHAnsi"/>
        </w:rPr>
      </w:pPr>
      <w:r>
        <w:rPr>
          <w:rFonts w:cstheme="minorHAnsi"/>
        </w:rPr>
        <w:t>AP Human Geography Summer Assignment</w:t>
      </w:r>
    </w:p>
    <w:p w14:paraId="67FAFD0E" w14:textId="7600BB7E" w:rsidR="00AE2987" w:rsidRDefault="00AE2987" w:rsidP="0073266B">
      <w:pPr>
        <w:ind w:left="360" w:hanging="360"/>
      </w:pPr>
      <w:r w:rsidRPr="00BF3C08">
        <w:rPr>
          <w:rFonts w:cstheme="minorHAnsi"/>
        </w:rPr>
        <w:t xml:space="preserve">Greetings future </w:t>
      </w:r>
      <w:r>
        <w:rPr>
          <w:rFonts w:cstheme="minorHAnsi"/>
        </w:rPr>
        <w:t>APHUG</w:t>
      </w:r>
      <w:r w:rsidRPr="00BF3C08">
        <w:rPr>
          <w:rFonts w:cstheme="minorHAnsi"/>
        </w:rPr>
        <w:t xml:space="preserve"> students!  </w:t>
      </w:r>
      <w:r w:rsidRPr="00BF3C08">
        <w:rPr>
          <w:rFonts w:cstheme="minorHAnsi"/>
          <w:b/>
        </w:rPr>
        <w:t>Please read all directions carefully</w:t>
      </w:r>
      <w:r w:rsidRPr="00BF3C08">
        <w:rPr>
          <w:rFonts w:cstheme="minorHAnsi"/>
        </w:rPr>
        <w:t xml:space="preserve">.  </w:t>
      </w:r>
      <w:r>
        <w:rPr>
          <w:rFonts w:cstheme="minorHAnsi"/>
        </w:rPr>
        <w:t xml:space="preserve">This assignment is </w:t>
      </w:r>
      <w:r w:rsidRPr="00BE49E3">
        <w:rPr>
          <w:rFonts w:cstheme="minorHAnsi"/>
          <w:b/>
          <w:i/>
          <w:highlight w:val="yellow"/>
          <w:u w:val="single"/>
        </w:rPr>
        <w:t>not required</w:t>
      </w:r>
      <w:r w:rsidRPr="00BE49E3">
        <w:rPr>
          <w:rFonts w:cstheme="minorHAnsi"/>
          <w:highlight w:val="yellow"/>
        </w:rPr>
        <w:t>,</w:t>
      </w:r>
      <w:r>
        <w:rPr>
          <w:rFonts w:cstheme="minorHAnsi"/>
        </w:rPr>
        <w:t xml:space="preserve"> but it will give you an advantage at the beginning of the course</w:t>
      </w:r>
    </w:p>
    <w:p w14:paraId="0558E1C5" w14:textId="537EBB34" w:rsidR="00CB6172" w:rsidRPr="0073266B" w:rsidRDefault="000274D9" w:rsidP="0073266B">
      <w:pPr>
        <w:rPr>
          <w:rFonts w:cstheme="minorHAnsi"/>
          <w:b/>
        </w:rPr>
      </w:pPr>
      <w:r w:rsidRPr="000274D9">
        <w:t>Unit I. Geography: Its Nature and Perspectives—Basic Vocabulary and Concepts</w:t>
      </w:r>
      <w:r>
        <w:t>.</w:t>
      </w:r>
      <w:r w:rsidRPr="000274D9">
        <w:t xml:space="preserve">  The following concepts transcend all units in AP Human Geography; they are central to all geographic thinking and analysis and could even be considered central to any definition of geography.</w:t>
      </w:r>
      <w:r w:rsidR="00CB6172">
        <w:t xml:space="preserve">  </w:t>
      </w:r>
      <w:r w:rsidR="00CB6172" w:rsidRPr="0073266B">
        <w:rPr>
          <w:rFonts w:cstheme="minorHAnsi"/>
        </w:rPr>
        <w:t xml:space="preserve">Our textbook and the supplementary articles we will read this year are written at the college level and require strong reading comprehension skills.  Familiarizing yourself with the following list of words will help you with both reading assignments and questions on quizzes and tests.   Make sure you can define the following vocabulary terms. </w:t>
      </w:r>
    </w:p>
    <w:p w14:paraId="224F7BE3" w14:textId="17E2C510" w:rsidR="000274D9" w:rsidRDefault="000274D9" w:rsidP="000274D9">
      <w:pPr>
        <w:sectPr w:rsidR="000274D9">
          <w:footerReference w:type="default" r:id="rId7"/>
          <w:pgSz w:w="12240" w:h="15840"/>
          <w:pgMar w:top="1440" w:right="1440" w:bottom="1440" w:left="1440" w:header="720" w:footer="720" w:gutter="0"/>
          <w:cols w:space="720"/>
          <w:docGrid w:linePitch="360"/>
        </w:sectPr>
      </w:pPr>
    </w:p>
    <w:p w14:paraId="2184B501" w14:textId="62CB0A1A" w:rsidR="000274D9" w:rsidRDefault="000274D9" w:rsidP="00AE2987">
      <w:pPr>
        <w:spacing w:after="0" w:line="240" w:lineRule="auto"/>
      </w:pPr>
      <w:r w:rsidRPr="000274D9">
        <w:t xml:space="preserve">1. Built landscape  </w:t>
      </w:r>
    </w:p>
    <w:p w14:paraId="31B7E40A" w14:textId="77777777" w:rsidR="000274D9" w:rsidRDefault="000274D9" w:rsidP="00AE2987">
      <w:pPr>
        <w:spacing w:after="0" w:line="240" w:lineRule="auto"/>
      </w:pPr>
      <w:r w:rsidRPr="000274D9">
        <w:t xml:space="preserve">2. Cultural landscape </w:t>
      </w:r>
    </w:p>
    <w:p w14:paraId="777B210F" w14:textId="77777777" w:rsidR="000274D9" w:rsidRDefault="000274D9" w:rsidP="00AE2987">
      <w:pPr>
        <w:spacing w:after="0" w:line="240" w:lineRule="auto"/>
      </w:pPr>
      <w:r w:rsidRPr="000274D9">
        <w:t xml:space="preserve">3. Arithmetic density  </w:t>
      </w:r>
    </w:p>
    <w:p w14:paraId="08DA2701" w14:textId="77777777" w:rsidR="000274D9" w:rsidRDefault="000274D9" w:rsidP="00AE2987">
      <w:pPr>
        <w:spacing w:after="0" w:line="240" w:lineRule="auto"/>
      </w:pPr>
      <w:r w:rsidRPr="000274D9">
        <w:t xml:space="preserve">4. Physiological density </w:t>
      </w:r>
    </w:p>
    <w:p w14:paraId="73F608B2" w14:textId="77777777" w:rsidR="000274D9" w:rsidRDefault="000274D9" w:rsidP="00AE2987">
      <w:pPr>
        <w:spacing w:after="0" w:line="240" w:lineRule="auto"/>
      </w:pPr>
      <w:r w:rsidRPr="000274D9">
        <w:t>5. Hearth</w:t>
      </w:r>
    </w:p>
    <w:p w14:paraId="50DAE45F" w14:textId="77777777" w:rsidR="000274D9" w:rsidRDefault="000274D9" w:rsidP="00AE2987">
      <w:pPr>
        <w:spacing w:after="0" w:line="240" w:lineRule="auto"/>
      </w:pPr>
      <w:r w:rsidRPr="000274D9">
        <w:t>6. Relocation diffusion</w:t>
      </w:r>
    </w:p>
    <w:p w14:paraId="6184D2CB" w14:textId="77777777" w:rsidR="000274D9" w:rsidRDefault="000274D9" w:rsidP="00AE2987">
      <w:pPr>
        <w:spacing w:after="0" w:line="240" w:lineRule="auto"/>
      </w:pPr>
      <w:r w:rsidRPr="000274D9">
        <w:t xml:space="preserve">7. Expansion diffusion </w:t>
      </w:r>
    </w:p>
    <w:p w14:paraId="398DE410" w14:textId="77777777" w:rsidR="000274D9" w:rsidRDefault="000274D9" w:rsidP="00AE2987">
      <w:pPr>
        <w:spacing w:after="0" w:line="240" w:lineRule="auto"/>
      </w:pPr>
      <w:r w:rsidRPr="000274D9">
        <w:t xml:space="preserve">8. Hierarchical diffusion </w:t>
      </w:r>
    </w:p>
    <w:p w14:paraId="402D6632" w14:textId="77777777" w:rsidR="000274D9" w:rsidRDefault="000274D9" w:rsidP="00AE2987">
      <w:pPr>
        <w:spacing w:after="0" w:line="240" w:lineRule="auto"/>
      </w:pPr>
      <w:r w:rsidRPr="000274D9">
        <w:t xml:space="preserve">9. Contagious diffusion </w:t>
      </w:r>
    </w:p>
    <w:p w14:paraId="769F7B1D" w14:textId="77777777" w:rsidR="000274D9" w:rsidRDefault="000274D9" w:rsidP="00AE2987">
      <w:pPr>
        <w:spacing w:after="0" w:line="240" w:lineRule="auto"/>
      </w:pPr>
      <w:r w:rsidRPr="000274D9">
        <w:t xml:space="preserve">10. Stimulus diffusion </w:t>
      </w:r>
    </w:p>
    <w:p w14:paraId="26A9F0B8" w14:textId="77777777" w:rsidR="000274D9" w:rsidRDefault="000274D9" w:rsidP="00AE2987">
      <w:pPr>
        <w:spacing w:after="0" w:line="240" w:lineRule="auto"/>
      </w:pPr>
      <w:r w:rsidRPr="000274D9">
        <w:t xml:space="preserve">11. Absolute location </w:t>
      </w:r>
    </w:p>
    <w:p w14:paraId="5A3F59F6" w14:textId="77777777" w:rsidR="000274D9" w:rsidRDefault="000274D9" w:rsidP="00AE2987">
      <w:pPr>
        <w:spacing w:after="0" w:line="240" w:lineRule="auto"/>
      </w:pPr>
      <w:r w:rsidRPr="000274D9">
        <w:t xml:space="preserve">12. Relative location </w:t>
      </w:r>
    </w:p>
    <w:p w14:paraId="66276EC2" w14:textId="77777777" w:rsidR="000274D9" w:rsidRDefault="000274D9" w:rsidP="00AE2987">
      <w:pPr>
        <w:spacing w:after="0" w:line="240" w:lineRule="auto"/>
      </w:pPr>
      <w:r w:rsidRPr="000274D9">
        <w:t xml:space="preserve">13. Site </w:t>
      </w:r>
    </w:p>
    <w:p w14:paraId="18C009FC" w14:textId="77777777" w:rsidR="000274D9" w:rsidRDefault="000274D9" w:rsidP="00AE2987">
      <w:pPr>
        <w:spacing w:after="0" w:line="240" w:lineRule="auto"/>
      </w:pPr>
      <w:r w:rsidRPr="000274D9">
        <w:t xml:space="preserve">14. Situation </w:t>
      </w:r>
    </w:p>
    <w:p w14:paraId="6761D960" w14:textId="77777777" w:rsidR="000274D9" w:rsidRDefault="000274D9" w:rsidP="00AE2987">
      <w:pPr>
        <w:spacing w:after="0" w:line="240" w:lineRule="auto"/>
      </w:pPr>
      <w:r w:rsidRPr="000274D9">
        <w:t xml:space="preserve">15. Concentration  </w:t>
      </w:r>
    </w:p>
    <w:p w14:paraId="50A3F824" w14:textId="77777777" w:rsidR="000274D9" w:rsidRDefault="000274D9" w:rsidP="00AE2987">
      <w:pPr>
        <w:spacing w:after="0" w:line="240" w:lineRule="auto"/>
      </w:pPr>
      <w:r w:rsidRPr="000274D9">
        <w:t xml:space="preserve">16. Distribution </w:t>
      </w:r>
    </w:p>
    <w:p w14:paraId="0DFC99FC" w14:textId="77777777" w:rsidR="000274D9" w:rsidRDefault="000274D9" w:rsidP="00AE2987">
      <w:pPr>
        <w:spacing w:after="0" w:line="240" w:lineRule="auto"/>
      </w:pPr>
      <w:r w:rsidRPr="000274D9">
        <w:t xml:space="preserve">17. Environmental determinism </w:t>
      </w:r>
    </w:p>
    <w:p w14:paraId="1A222AAC" w14:textId="77777777" w:rsidR="000274D9" w:rsidRDefault="000274D9" w:rsidP="00AE2987">
      <w:pPr>
        <w:spacing w:after="0" w:line="240" w:lineRule="auto"/>
      </w:pPr>
      <w:r w:rsidRPr="000274D9">
        <w:t xml:space="preserve">18. Possibilism </w:t>
      </w:r>
    </w:p>
    <w:p w14:paraId="440A661D" w14:textId="77777777" w:rsidR="000274D9" w:rsidRDefault="000274D9" w:rsidP="00AE2987">
      <w:pPr>
        <w:spacing w:after="0" w:line="240" w:lineRule="auto"/>
      </w:pPr>
      <w:r w:rsidRPr="000274D9">
        <w:t xml:space="preserve">19. Place name (toponym) </w:t>
      </w:r>
    </w:p>
    <w:p w14:paraId="31E80CEB" w14:textId="77777777" w:rsidR="000274D9" w:rsidRDefault="000274D9" w:rsidP="00AE2987">
      <w:pPr>
        <w:spacing w:after="0" w:line="240" w:lineRule="auto"/>
      </w:pPr>
      <w:r w:rsidRPr="000274D9">
        <w:t xml:space="preserve">20. Formal Region  </w:t>
      </w:r>
    </w:p>
    <w:p w14:paraId="101BF971" w14:textId="77777777" w:rsidR="000274D9" w:rsidRDefault="000274D9" w:rsidP="00AE2987">
      <w:pPr>
        <w:spacing w:after="0" w:line="240" w:lineRule="auto"/>
      </w:pPr>
      <w:r w:rsidRPr="000274D9">
        <w:t xml:space="preserve">21. Functional Region (nodal) </w:t>
      </w:r>
    </w:p>
    <w:p w14:paraId="6FFB795B" w14:textId="77777777" w:rsidR="000274D9" w:rsidRDefault="000274D9" w:rsidP="00AE2987">
      <w:pPr>
        <w:spacing w:after="0" w:line="240" w:lineRule="auto"/>
      </w:pPr>
      <w:r w:rsidRPr="000274D9">
        <w:t xml:space="preserve">22. Perceptual Region (vernacular)  </w:t>
      </w:r>
    </w:p>
    <w:p w14:paraId="441BEFBE" w14:textId="77777777" w:rsidR="000274D9" w:rsidRDefault="000274D9" w:rsidP="00AE2987">
      <w:pPr>
        <w:spacing w:after="0" w:line="240" w:lineRule="auto"/>
      </w:pPr>
      <w:r w:rsidRPr="000274D9">
        <w:t xml:space="preserve">23. Distance decay </w:t>
      </w:r>
    </w:p>
    <w:p w14:paraId="084AE39B" w14:textId="77777777" w:rsidR="000274D9" w:rsidRDefault="000274D9" w:rsidP="00AE2987">
      <w:pPr>
        <w:spacing w:after="0" w:line="240" w:lineRule="auto"/>
      </w:pPr>
      <w:r w:rsidRPr="000274D9">
        <w:t xml:space="preserve">24. Time-space compression </w:t>
      </w:r>
    </w:p>
    <w:p w14:paraId="73849ED0" w14:textId="77777777" w:rsidR="000274D9" w:rsidRDefault="000274D9" w:rsidP="00AE2987">
      <w:pPr>
        <w:spacing w:after="0" w:line="240" w:lineRule="auto"/>
      </w:pPr>
      <w:r w:rsidRPr="000274D9">
        <w:t xml:space="preserve">25. Geographic Information System (GIS) </w:t>
      </w:r>
    </w:p>
    <w:p w14:paraId="0491F2A5" w14:textId="425688A4" w:rsidR="000274D9" w:rsidRDefault="000274D9" w:rsidP="00AE2987">
      <w:pPr>
        <w:spacing w:after="0" w:line="240" w:lineRule="auto"/>
      </w:pPr>
      <w:r w:rsidRPr="000274D9">
        <w:t xml:space="preserve">26. Global Positioning System (GPS) </w:t>
      </w:r>
    </w:p>
    <w:p w14:paraId="6C327DE0" w14:textId="77777777" w:rsidR="000274D9" w:rsidRDefault="000274D9" w:rsidP="00AE2987">
      <w:pPr>
        <w:spacing w:after="0" w:line="240" w:lineRule="auto"/>
      </w:pPr>
      <w:r w:rsidRPr="000274D9">
        <w:t xml:space="preserve">27. Latitude (parallel) </w:t>
      </w:r>
    </w:p>
    <w:p w14:paraId="5DA9BDBE" w14:textId="270A554D" w:rsidR="000274D9" w:rsidRDefault="000274D9" w:rsidP="00AE2987">
      <w:pPr>
        <w:spacing w:after="0" w:line="240" w:lineRule="auto"/>
      </w:pPr>
      <w:r w:rsidRPr="000274D9">
        <w:t>28. Equator</w:t>
      </w:r>
    </w:p>
    <w:p w14:paraId="47620588" w14:textId="0119E1CF" w:rsidR="000274D9" w:rsidRDefault="000274D9" w:rsidP="00AE2987">
      <w:pPr>
        <w:spacing w:after="0" w:line="240" w:lineRule="auto"/>
      </w:pPr>
      <w:r w:rsidRPr="000274D9">
        <w:t xml:space="preserve">29. Longitude </w:t>
      </w:r>
      <w:r w:rsidR="00ED5B3B">
        <w:t>(meridian)</w:t>
      </w:r>
    </w:p>
    <w:p w14:paraId="0D0989FA" w14:textId="77777777" w:rsidR="000274D9" w:rsidRDefault="000274D9" w:rsidP="00AE2987">
      <w:pPr>
        <w:spacing w:after="0" w:line="240" w:lineRule="auto"/>
      </w:pPr>
      <w:r w:rsidRPr="000274D9">
        <w:t xml:space="preserve">30. Prime </w:t>
      </w:r>
      <w:r>
        <w:t>M</w:t>
      </w:r>
      <w:r w:rsidRPr="000274D9">
        <w:t xml:space="preserve">eridian </w:t>
      </w:r>
    </w:p>
    <w:p w14:paraId="6D9EF7BA" w14:textId="280B3B82" w:rsidR="000274D9" w:rsidRDefault="000274D9" w:rsidP="00AE2987">
      <w:pPr>
        <w:spacing w:after="0" w:line="240" w:lineRule="auto"/>
      </w:pPr>
      <w:r w:rsidRPr="000274D9">
        <w:t>31. Map scale</w:t>
      </w:r>
      <w:r>
        <w:t xml:space="preserve"> (small and large)</w:t>
      </w:r>
      <w:r w:rsidRPr="000274D9">
        <w:t xml:space="preserve">  </w:t>
      </w:r>
    </w:p>
    <w:p w14:paraId="304E8AA4" w14:textId="77777777" w:rsidR="000274D9" w:rsidRDefault="000274D9" w:rsidP="00AE2987">
      <w:pPr>
        <w:spacing w:after="0" w:line="240" w:lineRule="auto"/>
      </w:pPr>
      <w:r w:rsidRPr="000274D9">
        <w:t xml:space="preserve">32. Thematic Map  </w:t>
      </w:r>
    </w:p>
    <w:p w14:paraId="658C8C3F" w14:textId="77777777" w:rsidR="000274D9" w:rsidRDefault="000274D9" w:rsidP="00AE2987">
      <w:pPr>
        <w:spacing w:after="0" w:line="240" w:lineRule="auto"/>
      </w:pPr>
      <w:r w:rsidRPr="000274D9">
        <w:t xml:space="preserve">33. Cartogram </w:t>
      </w:r>
    </w:p>
    <w:p w14:paraId="3934C2B8" w14:textId="77777777" w:rsidR="000274D9" w:rsidRDefault="000274D9" w:rsidP="00AE2987">
      <w:pPr>
        <w:spacing w:after="0" w:line="240" w:lineRule="auto"/>
      </w:pPr>
      <w:r w:rsidRPr="000274D9">
        <w:t xml:space="preserve">34. Choropleth map </w:t>
      </w:r>
    </w:p>
    <w:p w14:paraId="12E0EC21" w14:textId="77777777" w:rsidR="000274D9" w:rsidRDefault="000274D9" w:rsidP="00AE2987">
      <w:pPr>
        <w:spacing w:after="0" w:line="240" w:lineRule="auto"/>
      </w:pPr>
      <w:r w:rsidRPr="000274D9">
        <w:t xml:space="preserve">35. Isoline map </w:t>
      </w:r>
    </w:p>
    <w:p w14:paraId="07B7B76B" w14:textId="77777777" w:rsidR="000274D9" w:rsidRDefault="000274D9" w:rsidP="00AE2987">
      <w:pPr>
        <w:spacing w:after="0" w:line="240" w:lineRule="auto"/>
      </w:pPr>
      <w:r w:rsidRPr="000274D9">
        <w:t xml:space="preserve">36. Mental map </w:t>
      </w:r>
    </w:p>
    <w:p w14:paraId="72FFE0AC" w14:textId="7519EDCE" w:rsidR="000274D9" w:rsidRDefault="000274D9" w:rsidP="00AE2987">
      <w:pPr>
        <w:spacing w:after="0" w:line="240" w:lineRule="auto"/>
      </w:pPr>
      <w:r w:rsidRPr="000274D9">
        <w:t xml:space="preserve">37. Map projection </w:t>
      </w:r>
    </w:p>
    <w:p w14:paraId="0D387C11" w14:textId="77777777" w:rsidR="000274D9" w:rsidRDefault="000274D9" w:rsidP="00AE2987">
      <w:pPr>
        <w:spacing w:after="0" w:line="240" w:lineRule="auto"/>
      </w:pPr>
      <w:r w:rsidRPr="000274D9">
        <w:t xml:space="preserve">38. Globalization </w:t>
      </w:r>
    </w:p>
    <w:p w14:paraId="4CDDAC9B" w14:textId="77777777" w:rsidR="000274D9" w:rsidRDefault="000274D9" w:rsidP="00AE2987">
      <w:pPr>
        <w:spacing w:after="0" w:line="240" w:lineRule="auto"/>
      </w:pPr>
      <w:r w:rsidRPr="000274D9">
        <w:t xml:space="preserve">39. More developed country (MDC) </w:t>
      </w:r>
    </w:p>
    <w:p w14:paraId="0814DEA3" w14:textId="32509DBE" w:rsidR="009836C3" w:rsidRDefault="000274D9" w:rsidP="00AE2987">
      <w:pPr>
        <w:spacing w:after="0" w:line="240" w:lineRule="auto"/>
      </w:pPr>
      <w:r w:rsidRPr="000274D9">
        <w:t>40. Less developed country (LDC)</w:t>
      </w:r>
    </w:p>
    <w:p w14:paraId="59C0495B" w14:textId="35FC09F4" w:rsidR="00ED5B3B" w:rsidRDefault="00ED5B3B" w:rsidP="00AE2987">
      <w:pPr>
        <w:spacing w:after="0" w:line="240" w:lineRule="auto"/>
      </w:pPr>
      <w:r>
        <w:t>41. Colonialism</w:t>
      </w:r>
    </w:p>
    <w:p w14:paraId="21169E8C" w14:textId="044095C0" w:rsidR="00ED5B3B" w:rsidRDefault="00ED5B3B" w:rsidP="00AE2987">
      <w:pPr>
        <w:spacing w:after="0" w:line="240" w:lineRule="auto"/>
      </w:pPr>
      <w:r>
        <w:t>42. Commercial Agriculture</w:t>
      </w:r>
    </w:p>
    <w:p w14:paraId="3CBDA0F8" w14:textId="2118FC62" w:rsidR="00ED5B3B" w:rsidRDefault="00ED5B3B" w:rsidP="00AE2987">
      <w:pPr>
        <w:spacing w:after="0" w:line="240" w:lineRule="auto"/>
      </w:pPr>
      <w:r>
        <w:t>43. Conservation</w:t>
      </w:r>
    </w:p>
    <w:p w14:paraId="5696F05A" w14:textId="7913A40E" w:rsidR="00ED5B3B" w:rsidRDefault="00ED5B3B" w:rsidP="00AE2987">
      <w:pPr>
        <w:spacing w:after="0" w:line="240" w:lineRule="auto"/>
      </w:pPr>
      <w:r>
        <w:t>44. Convergent tectonic plates</w:t>
      </w:r>
    </w:p>
    <w:p w14:paraId="0189A281" w14:textId="7A493D66" w:rsidR="00ED5B3B" w:rsidRDefault="00ED5B3B" w:rsidP="00AE2987">
      <w:pPr>
        <w:spacing w:after="0" w:line="240" w:lineRule="auto"/>
      </w:pPr>
      <w:r>
        <w:t>45. Divergent tectonic plates</w:t>
      </w:r>
    </w:p>
    <w:p w14:paraId="66C56FB5" w14:textId="7EA3FC4B" w:rsidR="00ED5B3B" w:rsidRDefault="00ED5B3B" w:rsidP="00AE2987">
      <w:pPr>
        <w:spacing w:after="0" w:line="240" w:lineRule="auto"/>
      </w:pPr>
      <w:r>
        <w:t>46. Diffusion</w:t>
      </w:r>
    </w:p>
    <w:p w14:paraId="749E4E2A" w14:textId="01C3A139" w:rsidR="00ED5B3B" w:rsidRDefault="00ED5B3B" w:rsidP="00AE2987">
      <w:pPr>
        <w:spacing w:after="0" w:line="240" w:lineRule="auto"/>
      </w:pPr>
      <w:r>
        <w:t>47. Imperialism</w:t>
      </w:r>
    </w:p>
    <w:p w14:paraId="490CC466" w14:textId="2409BAC8" w:rsidR="00ED5B3B" w:rsidRDefault="00ED5B3B" w:rsidP="00AE2987">
      <w:pPr>
        <w:spacing w:after="0" w:line="240" w:lineRule="auto"/>
      </w:pPr>
      <w:r>
        <w:t>48. Urbanization</w:t>
      </w:r>
    </w:p>
    <w:p w14:paraId="244F40AE" w14:textId="315423CF" w:rsidR="00ED5B3B" w:rsidRDefault="00ED5B3B" w:rsidP="00AE2987">
      <w:pPr>
        <w:spacing w:after="0" w:line="240" w:lineRule="auto"/>
      </w:pPr>
      <w:r>
        <w:t>49. Weathering</w:t>
      </w:r>
    </w:p>
    <w:p w14:paraId="03EE8BDA" w14:textId="5B530CD3" w:rsidR="00ED5B3B" w:rsidRDefault="00ED5B3B" w:rsidP="00AE2987">
      <w:pPr>
        <w:spacing w:after="0" w:line="240" w:lineRule="auto"/>
      </w:pPr>
      <w:r>
        <w:t>50. Erosion</w:t>
      </w:r>
    </w:p>
    <w:p w14:paraId="1C1FD9E4" w14:textId="56A43F00" w:rsidR="00ED5B3B" w:rsidRDefault="00ED5B3B" w:rsidP="00AE2987">
      <w:pPr>
        <w:spacing w:after="0" w:line="240" w:lineRule="auto"/>
      </w:pPr>
      <w:r>
        <w:t>51. Remote Sensing</w:t>
      </w:r>
    </w:p>
    <w:p w14:paraId="7611BA83" w14:textId="03237945" w:rsidR="00ED5B3B" w:rsidRDefault="00ED5B3B" w:rsidP="00AE2987">
      <w:pPr>
        <w:spacing w:after="0" w:line="240" w:lineRule="auto"/>
      </w:pPr>
      <w:r>
        <w:t>52. Urbanization</w:t>
      </w:r>
    </w:p>
    <w:p w14:paraId="02EFF1E9" w14:textId="2564742F" w:rsidR="00ED5B3B" w:rsidRDefault="00ED5B3B" w:rsidP="00AE2987">
      <w:pPr>
        <w:spacing w:after="0" w:line="240" w:lineRule="auto"/>
      </w:pPr>
      <w:r>
        <w:t>53. Transform boundary (tectonic plates)</w:t>
      </w:r>
    </w:p>
    <w:p w14:paraId="19C9ED31" w14:textId="7C4ED7BB" w:rsidR="00ED5B3B" w:rsidRDefault="00ED5B3B" w:rsidP="00AE2987">
      <w:pPr>
        <w:spacing w:after="0" w:line="240" w:lineRule="auto"/>
      </w:pPr>
      <w:r>
        <w:t>54. Topography</w:t>
      </w:r>
    </w:p>
    <w:p w14:paraId="77B71AC4" w14:textId="2DF615CA" w:rsidR="00ED5B3B" w:rsidRDefault="00ED5B3B" w:rsidP="00AE2987">
      <w:pPr>
        <w:spacing w:after="0" w:line="240" w:lineRule="auto"/>
      </w:pPr>
      <w:r>
        <w:t>55. Subsistence Agriculture</w:t>
      </w:r>
    </w:p>
    <w:p w14:paraId="54AEB103" w14:textId="4D3DE5CF" w:rsidR="00ED5B3B" w:rsidRDefault="00ED5B3B" w:rsidP="00AE2987">
      <w:pPr>
        <w:spacing w:after="0" w:line="240" w:lineRule="auto"/>
      </w:pPr>
      <w:r>
        <w:t>56. Demography</w:t>
      </w:r>
    </w:p>
    <w:p w14:paraId="5AA607F2" w14:textId="2D715AD4" w:rsidR="00ED5B3B" w:rsidRDefault="00ED5B3B" w:rsidP="00AE2987">
      <w:pPr>
        <w:spacing w:after="0" w:line="240" w:lineRule="auto"/>
      </w:pPr>
      <w:r>
        <w:t>57. Domestic</w:t>
      </w:r>
    </w:p>
    <w:p w14:paraId="78271C4E" w14:textId="621F4F66" w:rsidR="00ED5B3B" w:rsidRDefault="00ED5B3B" w:rsidP="00AE2987">
      <w:pPr>
        <w:spacing w:after="0" w:line="240" w:lineRule="auto"/>
      </w:pPr>
      <w:r>
        <w:t>58. Nomadic</w:t>
      </w:r>
    </w:p>
    <w:p w14:paraId="6635F2D0" w14:textId="0EDB62D6" w:rsidR="00AE2987" w:rsidRDefault="00AE2987" w:rsidP="00AE2987">
      <w:pPr>
        <w:spacing w:after="0" w:line="240" w:lineRule="auto"/>
      </w:pPr>
      <w:r>
        <w:t>59. Pastoral</w:t>
      </w:r>
    </w:p>
    <w:p w14:paraId="116B5C39" w14:textId="5B315F68" w:rsidR="00AE2987" w:rsidRDefault="00AE2987" w:rsidP="00AE2987">
      <w:pPr>
        <w:spacing w:after="0" w:line="240" w:lineRule="auto"/>
      </w:pPr>
      <w:r>
        <w:t>60. Cartography</w:t>
      </w:r>
    </w:p>
    <w:p w14:paraId="712DB453" w14:textId="016BD9D4" w:rsidR="00AE2987" w:rsidRDefault="00AE2987" w:rsidP="00AE2987">
      <w:pPr>
        <w:spacing w:after="0" w:line="240" w:lineRule="auto"/>
      </w:pPr>
    </w:p>
    <w:p w14:paraId="21904F4B" w14:textId="383EA958" w:rsidR="00AE2987" w:rsidRDefault="00AE2987" w:rsidP="00AE2987">
      <w:pPr>
        <w:spacing w:after="0" w:line="240" w:lineRule="auto"/>
      </w:pPr>
    </w:p>
    <w:p w14:paraId="56F363AE" w14:textId="5243F01D" w:rsidR="00AE2987" w:rsidRDefault="00AE2987" w:rsidP="00AE2987">
      <w:pPr>
        <w:spacing w:after="0" w:line="240" w:lineRule="auto"/>
      </w:pPr>
    </w:p>
    <w:p w14:paraId="135F6393" w14:textId="4D7BCC7A" w:rsidR="00AE2987" w:rsidRDefault="00AE2987" w:rsidP="00AE2987">
      <w:pPr>
        <w:spacing w:after="0" w:line="240" w:lineRule="auto"/>
      </w:pPr>
    </w:p>
    <w:p w14:paraId="21604880" w14:textId="05CA2AB9" w:rsidR="00AE2987" w:rsidRDefault="00AE2987" w:rsidP="00AE2987">
      <w:pPr>
        <w:spacing w:after="0" w:line="240" w:lineRule="auto"/>
      </w:pPr>
    </w:p>
    <w:p w14:paraId="37D5B4FA" w14:textId="1C8CB663" w:rsidR="00AE2987" w:rsidRDefault="00AE2987" w:rsidP="00AE2987">
      <w:pPr>
        <w:spacing w:after="0" w:line="240" w:lineRule="auto"/>
      </w:pPr>
    </w:p>
    <w:p w14:paraId="5D3DA617" w14:textId="2119AE0D" w:rsidR="00AE2987" w:rsidRDefault="00AE2987" w:rsidP="00AE2987">
      <w:pPr>
        <w:spacing w:after="0" w:line="240" w:lineRule="auto"/>
      </w:pPr>
    </w:p>
    <w:p w14:paraId="7136FF90" w14:textId="65F72528" w:rsidR="00AE2987" w:rsidRDefault="00AE2987" w:rsidP="00AE2987">
      <w:pPr>
        <w:spacing w:after="0" w:line="240" w:lineRule="auto"/>
      </w:pPr>
    </w:p>
    <w:p w14:paraId="55595475" w14:textId="5F0A000B" w:rsidR="00AE2987" w:rsidRDefault="00AE2987" w:rsidP="00AE2987">
      <w:pPr>
        <w:spacing w:after="0" w:line="240" w:lineRule="auto"/>
      </w:pPr>
    </w:p>
    <w:p w14:paraId="1DB08349" w14:textId="17A94078" w:rsidR="00AE2987" w:rsidRDefault="00AE2987" w:rsidP="00AE2987">
      <w:pPr>
        <w:spacing w:after="0" w:line="240" w:lineRule="auto"/>
      </w:pPr>
    </w:p>
    <w:p w14:paraId="531AF0DE" w14:textId="4B97541B" w:rsidR="00AE2987" w:rsidRDefault="00AE2987" w:rsidP="00AE2987">
      <w:pPr>
        <w:spacing w:after="0" w:line="240" w:lineRule="auto"/>
      </w:pPr>
    </w:p>
    <w:p w14:paraId="07827963" w14:textId="33777BD2" w:rsidR="00AE2987" w:rsidRDefault="00AE2987" w:rsidP="00AE2987">
      <w:pPr>
        <w:spacing w:after="0" w:line="240" w:lineRule="auto"/>
      </w:pPr>
    </w:p>
    <w:p w14:paraId="09D5EB41" w14:textId="6EAEC66C" w:rsidR="00AE2987" w:rsidRDefault="00AE2987" w:rsidP="00AE2987">
      <w:pPr>
        <w:spacing w:after="0" w:line="240" w:lineRule="auto"/>
      </w:pPr>
    </w:p>
    <w:p w14:paraId="5960E10C" w14:textId="77777777" w:rsidR="00034717" w:rsidRDefault="00034717" w:rsidP="00034717">
      <w:pPr>
        <w:pStyle w:val="ListParagraph"/>
        <w:numPr>
          <w:ilvl w:val="0"/>
          <w:numId w:val="1"/>
        </w:numPr>
        <w:spacing w:after="0" w:line="240" w:lineRule="auto"/>
        <w:rPr>
          <w:rFonts w:asciiTheme="minorHAnsi" w:hAnsiTheme="minorHAnsi" w:cstheme="minorHAnsi"/>
        </w:rPr>
        <w:sectPr w:rsidR="00034717" w:rsidSect="00ED5B3B">
          <w:type w:val="continuous"/>
          <w:pgSz w:w="12240" w:h="15840"/>
          <w:pgMar w:top="720" w:right="720" w:bottom="720" w:left="720" w:header="720" w:footer="720" w:gutter="0"/>
          <w:cols w:num="2" w:space="720"/>
          <w:docGrid w:linePitch="360"/>
        </w:sectPr>
      </w:pPr>
    </w:p>
    <w:p w14:paraId="41FF04B6" w14:textId="5A875EFF" w:rsidR="00AE2987" w:rsidRDefault="00034717" w:rsidP="00034717">
      <w:pPr>
        <w:pStyle w:val="ListParagraph"/>
        <w:numPr>
          <w:ilvl w:val="0"/>
          <w:numId w:val="1"/>
        </w:numPr>
        <w:spacing w:after="0" w:line="240" w:lineRule="auto"/>
      </w:pPr>
      <w:r w:rsidRPr="00BE49E3">
        <w:rPr>
          <w:rFonts w:asciiTheme="minorHAnsi" w:hAnsiTheme="minorHAnsi" w:cstheme="minorHAnsi"/>
        </w:rPr>
        <w:t>Our course framework was developed by the College Board and is divided into</w:t>
      </w:r>
      <w:r>
        <w:rPr>
          <w:rFonts w:asciiTheme="minorHAnsi" w:hAnsiTheme="minorHAnsi" w:cstheme="minorHAnsi"/>
        </w:rPr>
        <w:t xml:space="preserve"> seven units that will be spread across two semesters. </w:t>
      </w:r>
      <w:r w:rsidRPr="00781D6C">
        <w:t xml:space="preserve">Within each </w:t>
      </w:r>
      <w:r>
        <w:t>unit</w:t>
      </w:r>
      <w:r w:rsidRPr="00781D6C">
        <w:t>, there are key concepts that guide the course</w:t>
      </w:r>
      <w:r>
        <w:t xml:space="preserve">. See below for the names and their percentages on the AP Exam. </w:t>
      </w:r>
    </w:p>
    <w:p w14:paraId="66925572" w14:textId="77777777" w:rsidR="00034717" w:rsidRDefault="00034717" w:rsidP="00034717">
      <w:pPr>
        <w:pStyle w:val="ListParagraph"/>
        <w:spacing w:after="0" w:line="240" w:lineRule="auto"/>
        <w:ind w:left="540"/>
      </w:pPr>
    </w:p>
    <w:tbl>
      <w:tblPr>
        <w:tblStyle w:val="TableGrid"/>
        <w:tblW w:w="0" w:type="auto"/>
        <w:tblLook w:val="04A0" w:firstRow="1" w:lastRow="0" w:firstColumn="1" w:lastColumn="0" w:noHBand="0" w:noVBand="1"/>
      </w:tblPr>
      <w:tblGrid>
        <w:gridCol w:w="7809"/>
        <w:gridCol w:w="2280"/>
      </w:tblGrid>
      <w:tr w:rsidR="00034717" w14:paraId="0B68D911" w14:textId="77777777" w:rsidTr="00034717">
        <w:trPr>
          <w:trHeight w:val="507"/>
        </w:trPr>
        <w:tc>
          <w:tcPr>
            <w:tcW w:w="7809" w:type="dxa"/>
          </w:tcPr>
          <w:p w14:paraId="6597C276" w14:textId="4E820442" w:rsidR="00034717" w:rsidRDefault="00034717" w:rsidP="00034717">
            <w:pPr>
              <w:jc w:val="center"/>
            </w:pPr>
            <w:r>
              <w:t>Unit</w:t>
            </w:r>
          </w:p>
        </w:tc>
        <w:tc>
          <w:tcPr>
            <w:tcW w:w="2280" w:type="dxa"/>
          </w:tcPr>
          <w:p w14:paraId="0A0C0D5A" w14:textId="1D93C3F0" w:rsidR="00034717" w:rsidRDefault="00034717" w:rsidP="00034717">
            <w:pPr>
              <w:jc w:val="center"/>
            </w:pPr>
            <w:r>
              <w:t>Percentage of Exam</w:t>
            </w:r>
          </w:p>
        </w:tc>
      </w:tr>
      <w:tr w:rsidR="00034717" w14:paraId="71367F5C" w14:textId="77777777" w:rsidTr="00034717">
        <w:trPr>
          <w:trHeight w:val="478"/>
        </w:trPr>
        <w:tc>
          <w:tcPr>
            <w:tcW w:w="7809" w:type="dxa"/>
          </w:tcPr>
          <w:p w14:paraId="760A2DED" w14:textId="38442DAF" w:rsidR="00034717" w:rsidRDefault="00034717" w:rsidP="00AE2987">
            <w:r>
              <w:t>1 – Thinking Geographically</w:t>
            </w:r>
          </w:p>
        </w:tc>
        <w:tc>
          <w:tcPr>
            <w:tcW w:w="2280" w:type="dxa"/>
          </w:tcPr>
          <w:p w14:paraId="7F90CDDC" w14:textId="6D80BA05" w:rsidR="00034717" w:rsidRDefault="00034717" w:rsidP="00AE2987">
            <w:r>
              <w:t>8%-10%</w:t>
            </w:r>
          </w:p>
        </w:tc>
      </w:tr>
      <w:tr w:rsidR="00034717" w14:paraId="063D1C07" w14:textId="77777777" w:rsidTr="00034717">
        <w:trPr>
          <w:trHeight w:val="507"/>
        </w:trPr>
        <w:tc>
          <w:tcPr>
            <w:tcW w:w="7809" w:type="dxa"/>
          </w:tcPr>
          <w:p w14:paraId="4A3D762C" w14:textId="45E9C387" w:rsidR="00034717" w:rsidRDefault="00034717" w:rsidP="00AE2987">
            <w:r>
              <w:t>2 – Population and Migration Patterns and Processes</w:t>
            </w:r>
          </w:p>
        </w:tc>
        <w:tc>
          <w:tcPr>
            <w:tcW w:w="2280" w:type="dxa"/>
          </w:tcPr>
          <w:p w14:paraId="32EB4183" w14:textId="7E6D4367" w:rsidR="00034717" w:rsidRDefault="00034717" w:rsidP="00AE2987">
            <w:r>
              <w:t>12%-17%</w:t>
            </w:r>
          </w:p>
        </w:tc>
      </w:tr>
      <w:tr w:rsidR="00034717" w14:paraId="1FF4C416" w14:textId="77777777" w:rsidTr="00034717">
        <w:trPr>
          <w:trHeight w:val="478"/>
        </w:trPr>
        <w:tc>
          <w:tcPr>
            <w:tcW w:w="7809" w:type="dxa"/>
          </w:tcPr>
          <w:p w14:paraId="641BCBFE" w14:textId="477352CB" w:rsidR="00034717" w:rsidRDefault="00034717" w:rsidP="00AE2987">
            <w:r>
              <w:t>3 – Cultural Patterns and Processes</w:t>
            </w:r>
          </w:p>
        </w:tc>
        <w:tc>
          <w:tcPr>
            <w:tcW w:w="2280" w:type="dxa"/>
          </w:tcPr>
          <w:p w14:paraId="196DAF8F" w14:textId="09648608" w:rsidR="00034717" w:rsidRDefault="00034717" w:rsidP="00AE2987">
            <w:r>
              <w:t>12%-17%</w:t>
            </w:r>
          </w:p>
        </w:tc>
      </w:tr>
      <w:tr w:rsidR="00034717" w14:paraId="11234ACF" w14:textId="77777777" w:rsidTr="00034717">
        <w:trPr>
          <w:trHeight w:val="507"/>
        </w:trPr>
        <w:tc>
          <w:tcPr>
            <w:tcW w:w="7809" w:type="dxa"/>
          </w:tcPr>
          <w:p w14:paraId="5BFA229A" w14:textId="246C1A25" w:rsidR="00034717" w:rsidRDefault="00034717" w:rsidP="00AE2987">
            <w:r>
              <w:t>4 – Political Patterns and Processes</w:t>
            </w:r>
          </w:p>
        </w:tc>
        <w:tc>
          <w:tcPr>
            <w:tcW w:w="2280" w:type="dxa"/>
          </w:tcPr>
          <w:p w14:paraId="260E641C" w14:textId="7076A4B7" w:rsidR="00034717" w:rsidRDefault="00034717" w:rsidP="00AE2987">
            <w:r>
              <w:t>12%-17%</w:t>
            </w:r>
          </w:p>
        </w:tc>
      </w:tr>
      <w:tr w:rsidR="00034717" w14:paraId="4FE8D0B8" w14:textId="77777777" w:rsidTr="00034717">
        <w:trPr>
          <w:trHeight w:val="478"/>
        </w:trPr>
        <w:tc>
          <w:tcPr>
            <w:tcW w:w="7809" w:type="dxa"/>
          </w:tcPr>
          <w:p w14:paraId="31E3172C" w14:textId="2E181E95" w:rsidR="00034717" w:rsidRDefault="00034717" w:rsidP="00AE2987">
            <w:r>
              <w:t>5 – Agriculture and Rural Land-Use Patterns and Processes</w:t>
            </w:r>
          </w:p>
        </w:tc>
        <w:tc>
          <w:tcPr>
            <w:tcW w:w="2280" w:type="dxa"/>
          </w:tcPr>
          <w:p w14:paraId="6FFCCA46" w14:textId="1299E915" w:rsidR="00034717" w:rsidRDefault="00034717" w:rsidP="00AE2987">
            <w:r>
              <w:t>12%-17%</w:t>
            </w:r>
          </w:p>
        </w:tc>
      </w:tr>
      <w:tr w:rsidR="00034717" w14:paraId="5DA5A586" w14:textId="77777777" w:rsidTr="00034717">
        <w:trPr>
          <w:trHeight w:val="507"/>
        </w:trPr>
        <w:tc>
          <w:tcPr>
            <w:tcW w:w="7809" w:type="dxa"/>
          </w:tcPr>
          <w:p w14:paraId="4BE86CD4" w14:textId="78C8D74E" w:rsidR="00034717" w:rsidRDefault="00034717" w:rsidP="00AE2987">
            <w:r>
              <w:t>6 – Cities and Urban Land-Use Patterns and Processes</w:t>
            </w:r>
          </w:p>
        </w:tc>
        <w:tc>
          <w:tcPr>
            <w:tcW w:w="2280" w:type="dxa"/>
          </w:tcPr>
          <w:p w14:paraId="2EA3D16A" w14:textId="358F93FC" w:rsidR="00034717" w:rsidRDefault="00034717" w:rsidP="00AE2987">
            <w:r>
              <w:t>12%-17%</w:t>
            </w:r>
          </w:p>
        </w:tc>
      </w:tr>
      <w:tr w:rsidR="00034717" w14:paraId="194B778B" w14:textId="77777777" w:rsidTr="00034717">
        <w:trPr>
          <w:trHeight w:val="478"/>
        </w:trPr>
        <w:tc>
          <w:tcPr>
            <w:tcW w:w="7809" w:type="dxa"/>
          </w:tcPr>
          <w:p w14:paraId="494D2054" w14:textId="02C60F7A" w:rsidR="00034717" w:rsidRDefault="00034717" w:rsidP="00AE2987">
            <w:r>
              <w:t>7 – Industrial and Economic Development Patterns and Processes</w:t>
            </w:r>
          </w:p>
        </w:tc>
        <w:tc>
          <w:tcPr>
            <w:tcW w:w="2280" w:type="dxa"/>
          </w:tcPr>
          <w:p w14:paraId="2EDE1800" w14:textId="602CFDB7" w:rsidR="00034717" w:rsidRDefault="00034717" w:rsidP="00AE2987">
            <w:r>
              <w:t>12%-17%</w:t>
            </w:r>
          </w:p>
        </w:tc>
      </w:tr>
    </w:tbl>
    <w:p w14:paraId="7FACB9C2" w14:textId="2898DF81" w:rsidR="00AE2987" w:rsidRDefault="00AE2987" w:rsidP="00AE2987">
      <w:pPr>
        <w:spacing w:after="0" w:line="240" w:lineRule="auto"/>
      </w:pPr>
    </w:p>
    <w:p w14:paraId="0BC31B9A" w14:textId="70A03C4B" w:rsidR="00034717" w:rsidRDefault="00034717" w:rsidP="00AE2987">
      <w:pPr>
        <w:spacing w:after="0" w:line="240" w:lineRule="auto"/>
      </w:pPr>
      <w:r>
        <w:t xml:space="preserve">This assignment is designed to help you with the spatial and geographical knowledge to operate within the framework. </w:t>
      </w:r>
    </w:p>
    <w:p w14:paraId="4E35FAFD" w14:textId="07EA8B90" w:rsidR="0073266B" w:rsidRDefault="0073266B" w:rsidP="00AE2987">
      <w:pPr>
        <w:spacing w:after="0" w:line="240" w:lineRule="auto"/>
      </w:pPr>
    </w:p>
    <w:p w14:paraId="4BF8CA02" w14:textId="6E86EDFF" w:rsidR="0073266B" w:rsidRDefault="0073266B" w:rsidP="0073266B">
      <w:pPr>
        <w:pStyle w:val="ListParagraph"/>
        <w:numPr>
          <w:ilvl w:val="0"/>
          <w:numId w:val="1"/>
        </w:numPr>
        <w:spacing w:after="0" w:line="240" w:lineRule="auto"/>
        <w:rPr>
          <w:rStyle w:val="normaltextrun"/>
        </w:rPr>
      </w:pPr>
      <w:r>
        <w:t xml:space="preserve">Suggested Summer Reading is the book: </w:t>
      </w:r>
      <w:r>
        <w:rPr>
          <w:rStyle w:val="normaltextrun"/>
          <w:i/>
          <w:iCs/>
        </w:rPr>
        <w:t>Origins: How the Earth Shaped Human History</w:t>
      </w:r>
      <w:r>
        <w:rPr>
          <w:rStyle w:val="normaltextrun"/>
        </w:rPr>
        <w:t xml:space="preserve"> by Lewis </w:t>
      </w:r>
      <w:proofErr w:type="spellStart"/>
      <w:r>
        <w:rPr>
          <w:rStyle w:val="normaltextrun"/>
        </w:rPr>
        <w:t>Dartnell</w:t>
      </w:r>
      <w:proofErr w:type="spellEnd"/>
    </w:p>
    <w:p w14:paraId="496542A7" w14:textId="5DB0F0BB" w:rsidR="0073266B" w:rsidRDefault="0073266B" w:rsidP="0073266B">
      <w:pPr>
        <w:spacing w:after="0" w:line="240" w:lineRule="auto"/>
      </w:pPr>
    </w:p>
    <w:p w14:paraId="68101324" w14:textId="4BBB4AC8" w:rsidR="0073266B" w:rsidRDefault="0073266B" w:rsidP="0073266B">
      <w:pPr>
        <w:spacing w:after="0" w:line="240" w:lineRule="auto"/>
      </w:pPr>
    </w:p>
    <w:p w14:paraId="6B30BA6A" w14:textId="476C5397" w:rsidR="0073266B" w:rsidRDefault="0073266B" w:rsidP="0073266B">
      <w:pPr>
        <w:spacing w:after="0" w:line="240" w:lineRule="auto"/>
      </w:pPr>
    </w:p>
    <w:p w14:paraId="21CFB507" w14:textId="386099F8" w:rsidR="0073266B" w:rsidRDefault="0073266B" w:rsidP="0073266B">
      <w:pPr>
        <w:spacing w:after="0" w:line="240" w:lineRule="auto"/>
      </w:pPr>
    </w:p>
    <w:p w14:paraId="6CFFA36C" w14:textId="00D4F876" w:rsidR="0073266B" w:rsidRDefault="0073266B" w:rsidP="0073266B">
      <w:pPr>
        <w:pStyle w:val="ListParagraph"/>
        <w:numPr>
          <w:ilvl w:val="0"/>
          <w:numId w:val="1"/>
        </w:numPr>
        <w:spacing w:after="0" w:line="240" w:lineRule="auto"/>
      </w:pPr>
      <w:proofErr w:type="gramStart"/>
      <w:r>
        <w:t>Also</w:t>
      </w:r>
      <w:proofErr w:type="gramEnd"/>
      <w:r>
        <w:t xml:space="preserve"> it is suggested that you get an </w:t>
      </w:r>
      <w:proofErr w:type="spellStart"/>
      <w:r>
        <w:t>Amsco</w:t>
      </w:r>
      <w:proofErr w:type="spellEnd"/>
      <w:r>
        <w:t xml:space="preserve"> AP Human Geography book (not required, but it will help with the course). </w:t>
      </w:r>
    </w:p>
    <w:p w14:paraId="054C6DAF" w14:textId="207B33E2" w:rsidR="0073266B" w:rsidRDefault="0073266B" w:rsidP="0073266B">
      <w:pPr>
        <w:spacing w:after="0" w:line="240" w:lineRule="auto"/>
      </w:pPr>
    </w:p>
    <w:p w14:paraId="3182228B" w14:textId="6874063C" w:rsidR="0073266B" w:rsidRDefault="0073266B" w:rsidP="0073266B">
      <w:pPr>
        <w:spacing w:after="0" w:line="240" w:lineRule="auto"/>
      </w:pPr>
    </w:p>
    <w:p w14:paraId="46202089" w14:textId="598D0175" w:rsidR="0073266B" w:rsidRDefault="0073266B" w:rsidP="0073266B">
      <w:pPr>
        <w:spacing w:after="0" w:line="240" w:lineRule="auto"/>
      </w:pPr>
    </w:p>
    <w:p w14:paraId="117DCF9B" w14:textId="22922894" w:rsidR="0073266B" w:rsidRDefault="0073266B" w:rsidP="0073266B">
      <w:pPr>
        <w:spacing w:after="0" w:line="240" w:lineRule="auto"/>
      </w:pPr>
    </w:p>
    <w:p w14:paraId="5C2B833D" w14:textId="3E3E96CD" w:rsidR="0073266B" w:rsidRDefault="0073266B" w:rsidP="0073266B">
      <w:pPr>
        <w:pStyle w:val="ListParagraph"/>
        <w:numPr>
          <w:ilvl w:val="0"/>
          <w:numId w:val="1"/>
        </w:numPr>
        <w:spacing w:after="0" w:line="240" w:lineRule="auto"/>
      </w:pPr>
      <w:r>
        <w:t xml:space="preserve">The following pages include basic geography skills and mapping skills. </w:t>
      </w:r>
    </w:p>
    <w:p w14:paraId="022BFAD0" w14:textId="7EC80CBC" w:rsidR="00ED5F28" w:rsidRDefault="00ED5F28" w:rsidP="00ED5F28">
      <w:pPr>
        <w:spacing w:after="0" w:line="240" w:lineRule="auto"/>
      </w:pPr>
    </w:p>
    <w:p w14:paraId="5B9D826E" w14:textId="44A192CC" w:rsidR="00ED5F28" w:rsidRDefault="00ED5F28" w:rsidP="00ED5F28">
      <w:pPr>
        <w:spacing w:after="0" w:line="240" w:lineRule="auto"/>
      </w:pPr>
    </w:p>
    <w:p w14:paraId="058977FA" w14:textId="05CC5976" w:rsidR="00ED5F28" w:rsidRDefault="00ED5F28" w:rsidP="00ED5F28">
      <w:pPr>
        <w:spacing w:after="0" w:line="240" w:lineRule="auto"/>
      </w:pPr>
    </w:p>
    <w:p w14:paraId="0B90BAB8" w14:textId="4A57D6D2" w:rsidR="00ED5F28" w:rsidRDefault="00ED5F28" w:rsidP="00ED5F28">
      <w:pPr>
        <w:spacing w:after="0" w:line="240" w:lineRule="auto"/>
      </w:pPr>
    </w:p>
    <w:p w14:paraId="26D9160D" w14:textId="712FA971" w:rsidR="00ED5F28" w:rsidRDefault="00ED5F28" w:rsidP="00ED5F28">
      <w:pPr>
        <w:spacing w:after="0" w:line="240" w:lineRule="auto"/>
      </w:pPr>
    </w:p>
    <w:p w14:paraId="4C844125" w14:textId="08C41444" w:rsidR="00ED5F28" w:rsidRDefault="00ED5F28" w:rsidP="00ED5F28">
      <w:pPr>
        <w:spacing w:after="0" w:line="240" w:lineRule="auto"/>
      </w:pPr>
    </w:p>
    <w:p w14:paraId="654A36CA" w14:textId="6B24C529" w:rsidR="00ED5F28" w:rsidRDefault="00ED5F28" w:rsidP="00ED5F28">
      <w:pPr>
        <w:spacing w:after="0" w:line="240" w:lineRule="auto"/>
      </w:pPr>
    </w:p>
    <w:p w14:paraId="7CACB7AB" w14:textId="090F0C0B" w:rsidR="00ED5F28" w:rsidRDefault="00ED5F28" w:rsidP="00ED5F28">
      <w:pPr>
        <w:spacing w:after="0" w:line="240" w:lineRule="auto"/>
      </w:pPr>
    </w:p>
    <w:p w14:paraId="214DAB49" w14:textId="3BB0C638" w:rsidR="00ED5F28" w:rsidRDefault="00ED5F28" w:rsidP="00ED5F28">
      <w:pPr>
        <w:spacing w:after="0" w:line="240" w:lineRule="auto"/>
      </w:pPr>
    </w:p>
    <w:p w14:paraId="07B11CC0" w14:textId="30A8B363" w:rsidR="00ED5F28" w:rsidRDefault="00ED5F28" w:rsidP="00ED5F28">
      <w:pPr>
        <w:spacing w:after="0" w:line="240" w:lineRule="auto"/>
      </w:pPr>
    </w:p>
    <w:p w14:paraId="52F6BB4C" w14:textId="5E7C46BF" w:rsidR="00ED5F28" w:rsidRDefault="00ED5F28" w:rsidP="00ED5F28">
      <w:pPr>
        <w:spacing w:after="0" w:line="240" w:lineRule="auto"/>
      </w:pPr>
    </w:p>
    <w:p w14:paraId="60B2FC0E" w14:textId="4D7C89CA" w:rsidR="00ED5F28" w:rsidRDefault="00ED5F28" w:rsidP="00ED5F28">
      <w:pPr>
        <w:spacing w:after="0" w:line="240" w:lineRule="auto"/>
      </w:pPr>
    </w:p>
    <w:p w14:paraId="3DBEE905" w14:textId="5FFE281A" w:rsidR="00ED5F28" w:rsidRDefault="00ED5F28" w:rsidP="00ED5F28">
      <w:pPr>
        <w:spacing w:after="0" w:line="240" w:lineRule="auto"/>
      </w:pPr>
    </w:p>
    <w:p w14:paraId="34554BA2" w14:textId="474345B1" w:rsidR="00ED5F28" w:rsidRDefault="00ED5F28" w:rsidP="00ED5F28">
      <w:pPr>
        <w:spacing w:after="0" w:line="240" w:lineRule="auto"/>
      </w:pPr>
    </w:p>
    <w:p w14:paraId="7AD567D8" w14:textId="67FDD3C9" w:rsidR="00ED5F28" w:rsidRDefault="00ED5F28" w:rsidP="00ED5F28">
      <w:pPr>
        <w:spacing w:after="0" w:line="240" w:lineRule="auto"/>
      </w:pPr>
    </w:p>
    <w:p w14:paraId="0FB2ABDA" w14:textId="77777777" w:rsidR="00ED5F28" w:rsidRDefault="00ED5F28" w:rsidP="00ED5F28">
      <w:pPr>
        <w:spacing w:after="0" w:line="240" w:lineRule="auto"/>
      </w:pPr>
    </w:p>
    <w:sectPr w:rsidR="00ED5F28" w:rsidSect="000347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86E24" w14:textId="77777777" w:rsidR="00F94B70" w:rsidRDefault="00F94B70" w:rsidP="00CB6172">
      <w:pPr>
        <w:spacing w:after="0" w:line="240" w:lineRule="auto"/>
      </w:pPr>
      <w:r>
        <w:separator/>
      </w:r>
    </w:p>
  </w:endnote>
  <w:endnote w:type="continuationSeparator" w:id="0">
    <w:p w14:paraId="2362709C" w14:textId="77777777" w:rsidR="00F94B70" w:rsidRDefault="00F94B70" w:rsidP="00CB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EA890" w14:textId="0C12F034" w:rsidR="00CB6172" w:rsidRDefault="00CB6172" w:rsidP="00F94B70">
    <w:pPr>
      <w:pStyle w:val="Footer"/>
      <w:pBdr>
        <w:top w:val="thinThickSmallGap" w:sz="24" w:space="1" w:color="622423"/>
      </w:pBdr>
      <w:tabs>
        <w:tab w:val="clear" w:pos="4680"/>
        <w:tab w:val="clear" w:pos="9360"/>
        <w:tab w:val="right" w:pos="9936"/>
      </w:tabs>
      <w:rPr>
        <w:rFonts w:ascii="Cambria" w:hAnsi="Cambria" w:cs="Cambria"/>
      </w:rPr>
    </w:pPr>
    <w:r>
      <w:rPr>
        <w:rFonts w:ascii="Cambria" w:hAnsi="Cambria" w:cs="Cambria"/>
      </w:rPr>
      <w:t>AP Human Geography Summer Assignment</w:t>
    </w:r>
    <w:r>
      <w:rPr>
        <w:rFonts w:ascii="Cambria" w:hAnsi="Cambria" w:cs="Cambria"/>
      </w:rPr>
      <w:tab/>
      <w:t xml:space="preserve">Page </w:t>
    </w:r>
    <w:r>
      <w:fldChar w:fldCharType="begin"/>
    </w:r>
    <w:r>
      <w:instrText xml:space="preserve"> PAGE   \* MERGEFORMAT </w:instrText>
    </w:r>
    <w:r>
      <w:fldChar w:fldCharType="separate"/>
    </w:r>
    <w:r w:rsidRPr="00535EF0">
      <w:rPr>
        <w:rFonts w:ascii="Cambria" w:hAnsi="Cambria" w:cs="Cambria"/>
        <w:noProof/>
      </w:rPr>
      <w:t>1</w:t>
    </w:r>
    <w:r>
      <w:rPr>
        <w:rFonts w:ascii="Cambria" w:hAnsi="Cambria" w:cs="Cambria"/>
        <w:noProof/>
      </w:rPr>
      <w:fldChar w:fldCharType="end"/>
    </w:r>
  </w:p>
  <w:p w14:paraId="54858D87" w14:textId="77777777" w:rsidR="00CB6172" w:rsidRDefault="00CB6172" w:rsidP="00F94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08202" w14:textId="77777777" w:rsidR="00F94B70" w:rsidRDefault="00F94B70" w:rsidP="00CB6172">
      <w:pPr>
        <w:spacing w:after="0" w:line="240" w:lineRule="auto"/>
      </w:pPr>
      <w:r>
        <w:separator/>
      </w:r>
    </w:p>
  </w:footnote>
  <w:footnote w:type="continuationSeparator" w:id="0">
    <w:p w14:paraId="7DE3E8C8" w14:textId="77777777" w:rsidR="00F94B70" w:rsidRDefault="00F94B70" w:rsidP="00CB6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343A11"/>
    <w:multiLevelType w:val="hybridMultilevel"/>
    <w:tmpl w:val="0C627484"/>
    <w:lvl w:ilvl="0" w:tplc="5912642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D9"/>
    <w:rsid w:val="000274D9"/>
    <w:rsid w:val="00034717"/>
    <w:rsid w:val="0058554F"/>
    <w:rsid w:val="0073266B"/>
    <w:rsid w:val="009836C3"/>
    <w:rsid w:val="00AE2987"/>
    <w:rsid w:val="00CB6172"/>
    <w:rsid w:val="00ED5B3B"/>
    <w:rsid w:val="00ED5F28"/>
    <w:rsid w:val="00F9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50759F"/>
  <w15:chartTrackingRefBased/>
  <w15:docId w15:val="{077011EB-73F8-41B2-B8B7-19BD0718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B6172"/>
    <w:pPr>
      <w:spacing w:after="200" w:line="276" w:lineRule="auto"/>
      <w:ind w:left="720"/>
    </w:pPr>
    <w:rPr>
      <w:rFonts w:ascii="Calibri" w:eastAsia="Calibri" w:hAnsi="Calibri" w:cs="Calibri"/>
    </w:rPr>
  </w:style>
  <w:style w:type="paragraph" w:styleId="Footer">
    <w:name w:val="footer"/>
    <w:basedOn w:val="Normal"/>
    <w:link w:val="FooterChar"/>
    <w:uiPriority w:val="99"/>
    <w:rsid w:val="00CB6172"/>
    <w:pPr>
      <w:tabs>
        <w:tab w:val="center" w:pos="4680"/>
        <w:tab w:val="right" w:pos="9360"/>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CB6172"/>
    <w:rPr>
      <w:rFonts w:ascii="Calibri" w:eastAsia="Calibri" w:hAnsi="Calibri" w:cs="Calibri"/>
    </w:rPr>
  </w:style>
  <w:style w:type="paragraph" w:styleId="Header">
    <w:name w:val="header"/>
    <w:basedOn w:val="Normal"/>
    <w:link w:val="HeaderChar"/>
    <w:uiPriority w:val="99"/>
    <w:unhideWhenUsed/>
    <w:rsid w:val="00CB6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172"/>
  </w:style>
  <w:style w:type="table" w:styleId="TableGrid">
    <w:name w:val="Table Grid"/>
    <w:basedOn w:val="TableNormal"/>
    <w:uiPriority w:val="39"/>
    <w:rsid w:val="00034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32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Heather</dc:creator>
  <cp:keywords/>
  <dc:description/>
  <cp:lastModifiedBy>Payne, Heather</cp:lastModifiedBy>
  <cp:revision>2</cp:revision>
  <dcterms:created xsi:type="dcterms:W3CDTF">2023-05-05T17:31:00Z</dcterms:created>
  <dcterms:modified xsi:type="dcterms:W3CDTF">2023-05-17T18:17:00Z</dcterms:modified>
</cp:coreProperties>
</file>